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2AB7A" w14:textId="035B6143" w:rsidR="00FA31AA" w:rsidRPr="000251AD" w:rsidRDefault="00C46929" w:rsidP="00E0474B">
      <w:pPr>
        <w:bidi/>
        <w:jc w:val="center"/>
        <w:rPr>
          <w:rFonts w:cs="B Titr"/>
          <w:color w:val="FF0000"/>
          <w:u w:val="single"/>
          <w:rtl/>
          <w:lang w:bidi="fa-IR"/>
        </w:rPr>
      </w:pPr>
      <w:r w:rsidRPr="000251AD">
        <w:rPr>
          <w:rFonts w:cs="B Titr" w:hint="cs"/>
          <w:color w:val="FF0000"/>
          <w:u w:val="single"/>
          <w:rtl/>
          <w:lang w:bidi="fa-IR"/>
        </w:rPr>
        <w:t xml:space="preserve">گزارش عملکرد شرکت شهرک های صنعتی استان سیستان و بلوچستان </w:t>
      </w:r>
      <w:r w:rsidR="003275DB" w:rsidRPr="000251AD">
        <w:rPr>
          <w:rFonts w:cs="B Titr" w:hint="cs"/>
          <w:color w:val="FF0000"/>
          <w:u w:val="single"/>
          <w:rtl/>
          <w:lang w:bidi="fa-IR"/>
        </w:rPr>
        <w:t xml:space="preserve">در </w:t>
      </w:r>
      <w:r w:rsidR="003355D8" w:rsidRPr="000251AD">
        <w:rPr>
          <w:rFonts w:cs="B Titr" w:hint="cs"/>
          <w:color w:val="FF0000"/>
          <w:u w:val="single"/>
          <w:rtl/>
          <w:lang w:bidi="fa-IR"/>
        </w:rPr>
        <w:t xml:space="preserve">سه ماهه نخست </w:t>
      </w:r>
      <w:r w:rsidR="003275DB" w:rsidRPr="000251AD">
        <w:rPr>
          <w:rFonts w:cs="B Titr" w:hint="cs"/>
          <w:color w:val="FF0000"/>
          <w:u w:val="single"/>
          <w:rtl/>
          <w:lang w:bidi="fa-IR"/>
        </w:rPr>
        <w:t>سال 140</w:t>
      </w:r>
      <w:r w:rsidR="003355D8" w:rsidRPr="000251AD">
        <w:rPr>
          <w:rFonts w:cs="B Titr" w:hint="cs"/>
          <w:color w:val="FF0000"/>
          <w:u w:val="single"/>
          <w:rtl/>
          <w:lang w:bidi="fa-IR"/>
        </w:rPr>
        <w:t>4</w:t>
      </w:r>
    </w:p>
    <w:p w14:paraId="49FC6A3A" w14:textId="2B4E7271" w:rsidR="00FA31AA" w:rsidRPr="00C24A6A" w:rsidRDefault="00B9411C" w:rsidP="00FA31AA">
      <w:pPr>
        <w:pStyle w:val="ListParagraph"/>
        <w:bidi/>
        <w:ind w:left="364"/>
        <w:jc w:val="lowKashida"/>
        <w:rPr>
          <w:rFonts w:cs="Titr"/>
          <w:b/>
          <w:bCs/>
          <w:color w:val="7030A0"/>
          <w:u w:val="single"/>
          <w:rtl/>
          <w:lang w:bidi="fa-IR"/>
        </w:rPr>
      </w:pPr>
      <w:r w:rsidRPr="00C24A6A">
        <w:rPr>
          <w:rFonts w:cs="Titr" w:hint="cs"/>
          <w:b/>
          <w:bCs/>
          <w:color w:val="7030A0"/>
          <w:u w:val="single"/>
          <w:rtl/>
          <w:lang w:bidi="fa-IR"/>
        </w:rPr>
        <w:t xml:space="preserve">الف ) حوزه برنامه ریزی </w:t>
      </w:r>
    </w:p>
    <w:p w14:paraId="7B891271" w14:textId="0B62EB5C" w:rsidR="00B86235" w:rsidRPr="007643B0" w:rsidRDefault="00B86235" w:rsidP="00B86235">
      <w:pPr>
        <w:pStyle w:val="ListParagraph"/>
        <w:bidi/>
        <w:ind w:left="364"/>
        <w:jc w:val="lowKashida"/>
        <w:rPr>
          <w:rFonts w:cs="B Zar"/>
          <w:b/>
          <w:bCs/>
          <w:color w:val="7030A0"/>
          <w:lang w:bidi="fa-IR"/>
        </w:rPr>
      </w:pPr>
    </w:p>
    <w:tbl>
      <w:tblPr>
        <w:tblStyle w:val="TableGrid"/>
        <w:bidiVisual/>
        <w:tblW w:w="9885" w:type="dxa"/>
        <w:tblInd w:w="-531" w:type="dxa"/>
        <w:tblLook w:val="04A0" w:firstRow="1" w:lastRow="0" w:firstColumn="1" w:lastColumn="0" w:noHBand="0" w:noVBand="1"/>
      </w:tblPr>
      <w:tblGrid>
        <w:gridCol w:w="686"/>
        <w:gridCol w:w="9199"/>
      </w:tblGrid>
      <w:tr w:rsidR="007643B0" w:rsidRPr="007643B0" w14:paraId="0640E1FE" w14:textId="77777777" w:rsidTr="009B17C5">
        <w:tc>
          <w:tcPr>
            <w:tcW w:w="686" w:type="dxa"/>
          </w:tcPr>
          <w:p w14:paraId="223976EF" w14:textId="5D00402B" w:rsidR="00B86235" w:rsidRPr="007643B0" w:rsidRDefault="00B86235" w:rsidP="00170AE9">
            <w:pPr>
              <w:pStyle w:val="ListParagraph"/>
              <w:bidi/>
              <w:ind w:left="0"/>
              <w:jc w:val="center"/>
              <w:rPr>
                <w:rFonts w:cs="B Zar"/>
                <w:b/>
                <w:bCs/>
                <w:color w:val="7030A0"/>
                <w:rtl/>
                <w:lang w:bidi="fa-IR"/>
              </w:rPr>
            </w:pPr>
            <w:r w:rsidRPr="007643B0">
              <w:rPr>
                <w:rFonts w:cs="B Zar" w:hint="cs"/>
                <w:b/>
                <w:bCs/>
                <w:color w:val="7030A0"/>
                <w:rtl/>
                <w:lang w:bidi="fa-IR"/>
              </w:rPr>
              <w:t>ردیف</w:t>
            </w:r>
          </w:p>
        </w:tc>
        <w:tc>
          <w:tcPr>
            <w:tcW w:w="9199" w:type="dxa"/>
          </w:tcPr>
          <w:p w14:paraId="11946DB1" w14:textId="24BF54B4" w:rsidR="00B86235" w:rsidRPr="007643B0" w:rsidRDefault="00B86235" w:rsidP="00170AE9">
            <w:pPr>
              <w:pStyle w:val="ListParagraph"/>
              <w:bidi/>
              <w:ind w:left="0"/>
              <w:jc w:val="center"/>
              <w:rPr>
                <w:rFonts w:cs="Titr"/>
                <w:b/>
                <w:bCs/>
                <w:color w:val="7030A0"/>
                <w:rtl/>
                <w:lang w:bidi="fa-IR"/>
              </w:rPr>
            </w:pPr>
            <w:r w:rsidRPr="007643B0">
              <w:rPr>
                <w:rFonts w:cs="Titr" w:hint="cs"/>
                <w:b/>
                <w:bCs/>
                <w:color w:val="7030A0"/>
                <w:rtl/>
                <w:lang w:bidi="fa-IR"/>
              </w:rPr>
              <w:t>عنوان</w:t>
            </w:r>
          </w:p>
        </w:tc>
      </w:tr>
      <w:tr w:rsidR="007643B0" w:rsidRPr="007643B0" w14:paraId="7D41C220" w14:textId="77777777" w:rsidTr="009B17C5">
        <w:tc>
          <w:tcPr>
            <w:tcW w:w="9885" w:type="dxa"/>
            <w:gridSpan w:val="2"/>
          </w:tcPr>
          <w:p w14:paraId="23012052" w14:textId="702B63AD" w:rsidR="001D3417" w:rsidRPr="007643B0" w:rsidRDefault="001D3417" w:rsidP="001D3417">
            <w:pPr>
              <w:bidi/>
              <w:jc w:val="center"/>
              <w:rPr>
                <w:rFonts w:cs="B Zar"/>
                <w:b/>
                <w:bCs/>
                <w:color w:val="7030A0"/>
                <w:sz w:val="28"/>
                <w:szCs w:val="28"/>
                <w:rtl/>
                <w:lang w:bidi="fa-IR"/>
              </w:rPr>
            </w:pPr>
            <w:r w:rsidRPr="007643B0">
              <w:rPr>
                <w:rFonts w:cs="B Zar" w:hint="cs"/>
                <w:b/>
                <w:bCs/>
                <w:color w:val="7030A0"/>
                <w:sz w:val="28"/>
                <w:szCs w:val="28"/>
                <w:rtl/>
                <w:lang w:bidi="fa-IR"/>
              </w:rPr>
              <w:t>انعقاد قرار داد و بهره برداری</w:t>
            </w:r>
          </w:p>
        </w:tc>
      </w:tr>
      <w:tr w:rsidR="007643B0" w:rsidRPr="007643B0" w14:paraId="50CA5161" w14:textId="77777777" w:rsidTr="008E62F1">
        <w:tc>
          <w:tcPr>
            <w:tcW w:w="686" w:type="dxa"/>
            <w:vAlign w:val="center"/>
          </w:tcPr>
          <w:p w14:paraId="1194DECF" w14:textId="3DCCEEB3" w:rsidR="00D0340A" w:rsidRPr="007643B0" w:rsidRDefault="00D0340A" w:rsidP="00D0340A">
            <w:pPr>
              <w:pStyle w:val="ListParagraph"/>
              <w:bidi/>
              <w:ind w:left="0"/>
              <w:jc w:val="center"/>
              <w:rPr>
                <w:rFonts w:cs="B Zar"/>
                <w:b/>
                <w:bCs/>
                <w:color w:val="7030A0"/>
                <w:rtl/>
                <w:lang w:bidi="fa-IR"/>
              </w:rPr>
            </w:pPr>
            <w:r w:rsidRPr="007643B0">
              <w:rPr>
                <w:rFonts w:cs="B Zar" w:hint="cs"/>
                <w:b/>
                <w:bCs/>
                <w:color w:val="7030A0"/>
                <w:rtl/>
                <w:lang w:bidi="fa-IR"/>
              </w:rPr>
              <w:t>1</w:t>
            </w:r>
          </w:p>
        </w:tc>
        <w:tc>
          <w:tcPr>
            <w:tcW w:w="9199" w:type="dxa"/>
            <w:vAlign w:val="center"/>
          </w:tcPr>
          <w:p w14:paraId="173469C4" w14:textId="678D9B89" w:rsidR="00D0340A" w:rsidRPr="00675FF1" w:rsidRDefault="00D0340A" w:rsidP="00D0340A">
            <w:pPr>
              <w:bidi/>
              <w:jc w:val="lowKashida"/>
              <w:rPr>
                <w:rFonts w:cs="B Zar"/>
                <w:color w:val="7030A0"/>
                <w:sz w:val="24"/>
                <w:szCs w:val="24"/>
                <w:rtl/>
                <w:lang w:bidi="fa-IR"/>
              </w:rPr>
            </w:pPr>
            <w:r w:rsidRPr="00675FF1">
              <w:rPr>
                <w:rFonts w:cs="B Zar"/>
                <w:color w:val="7030A0"/>
                <w:sz w:val="24"/>
                <w:szCs w:val="24"/>
                <w:rtl/>
                <w:lang w:bidi="fa-IR"/>
              </w:rPr>
              <w:t>انعقاد</w:t>
            </w:r>
            <w:r w:rsidRPr="00675FF1">
              <w:rPr>
                <w:rFonts w:cs="B Zar" w:hint="cs"/>
                <w:color w:val="7030A0"/>
                <w:sz w:val="24"/>
                <w:szCs w:val="24"/>
                <w:rtl/>
                <w:lang w:bidi="fa-IR"/>
              </w:rPr>
              <w:t xml:space="preserve"> 6 ف</w:t>
            </w:r>
            <w:r w:rsidRPr="00675FF1">
              <w:rPr>
                <w:rFonts w:cs="B Zar"/>
                <w:color w:val="7030A0"/>
                <w:sz w:val="24"/>
                <w:szCs w:val="24"/>
                <w:rtl/>
                <w:lang w:bidi="fa-IR"/>
              </w:rPr>
              <w:t>قره قرارداد واگذار</w:t>
            </w:r>
            <w:r w:rsidRPr="00675FF1">
              <w:rPr>
                <w:rFonts w:cs="B Zar" w:hint="cs"/>
                <w:color w:val="7030A0"/>
                <w:sz w:val="24"/>
                <w:szCs w:val="24"/>
                <w:rtl/>
                <w:lang w:bidi="fa-IR"/>
              </w:rPr>
              <w:t>ی</w:t>
            </w:r>
            <w:r w:rsidRPr="00675FF1">
              <w:rPr>
                <w:rFonts w:cs="B Zar"/>
                <w:color w:val="7030A0"/>
                <w:sz w:val="24"/>
                <w:szCs w:val="24"/>
                <w:rtl/>
                <w:lang w:bidi="fa-IR"/>
              </w:rPr>
              <w:t xml:space="preserve"> حق بهره بردار</w:t>
            </w:r>
            <w:r w:rsidRPr="00675FF1">
              <w:rPr>
                <w:rFonts w:cs="B Zar" w:hint="cs"/>
                <w:color w:val="7030A0"/>
                <w:sz w:val="24"/>
                <w:szCs w:val="24"/>
                <w:rtl/>
                <w:lang w:bidi="fa-IR"/>
              </w:rPr>
              <w:t>ی</w:t>
            </w:r>
            <w:r w:rsidR="00A84B5D" w:rsidRPr="00675FF1">
              <w:rPr>
                <w:rFonts w:cs="B Zar" w:hint="cs"/>
                <w:color w:val="7030A0"/>
                <w:sz w:val="24"/>
                <w:szCs w:val="24"/>
                <w:rtl/>
                <w:lang w:bidi="fa-IR"/>
              </w:rPr>
              <w:t xml:space="preserve"> از زمین</w:t>
            </w:r>
            <w:r w:rsidRPr="00675FF1">
              <w:rPr>
                <w:rFonts w:cs="B Zar"/>
                <w:color w:val="7030A0"/>
                <w:sz w:val="24"/>
                <w:szCs w:val="24"/>
                <w:rtl/>
                <w:lang w:bidi="fa-IR"/>
              </w:rPr>
              <w:t xml:space="preserve"> با مساحت </w:t>
            </w:r>
            <w:r w:rsidRPr="00675FF1">
              <w:rPr>
                <w:rFonts w:cs="B Zar" w:hint="cs"/>
                <w:color w:val="7030A0"/>
                <w:sz w:val="24"/>
                <w:szCs w:val="24"/>
                <w:rtl/>
                <w:lang w:bidi="fa-IR"/>
              </w:rPr>
              <w:t xml:space="preserve">23800متر مربع </w:t>
            </w:r>
            <w:r w:rsidRPr="00675FF1">
              <w:rPr>
                <w:rFonts w:cs="B Zar"/>
                <w:color w:val="7030A0"/>
                <w:sz w:val="24"/>
                <w:szCs w:val="24"/>
                <w:rtl/>
                <w:lang w:bidi="fa-IR"/>
              </w:rPr>
              <w:t>در شهرک</w:t>
            </w:r>
            <w:r w:rsidRPr="00675FF1">
              <w:rPr>
                <w:rFonts w:cs="B Zar" w:hint="cs"/>
                <w:color w:val="7030A0"/>
                <w:sz w:val="24"/>
                <w:szCs w:val="24"/>
                <w:rtl/>
                <w:lang w:bidi="fa-IR"/>
              </w:rPr>
              <w:t xml:space="preserve"> </w:t>
            </w:r>
            <w:r w:rsidRPr="00675FF1">
              <w:rPr>
                <w:rFonts w:cs="B Zar"/>
                <w:color w:val="7030A0"/>
                <w:sz w:val="24"/>
                <w:szCs w:val="24"/>
                <w:rtl/>
                <w:lang w:bidi="fa-IR"/>
              </w:rPr>
              <w:t>ها و نواح</w:t>
            </w:r>
            <w:r w:rsidRPr="00675FF1">
              <w:rPr>
                <w:rFonts w:cs="B Zar" w:hint="cs"/>
                <w:color w:val="7030A0"/>
                <w:sz w:val="24"/>
                <w:szCs w:val="24"/>
                <w:rtl/>
                <w:lang w:bidi="fa-IR"/>
              </w:rPr>
              <w:t>ی</w:t>
            </w:r>
            <w:r w:rsidRPr="00675FF1">
              <w:rPr>
                <w:rFonts w:cs="B Zar"/>
                <w:color w:val="7030A0"/>
                <w:sz w:val="24"/>
                <w:szCs w:val="24"/>
                <w:rtl/>
                <w:lang w:bidi="fa-IR"/>
              </w:rPr>
              <w:t xml:space="preserve"> صنعت</w:t>
            </w:r>
            <w:r w:rsidRPr="00675FF1">
              <w:rPr>
                <w:rFonts w:cs="B Zar" w:hint="cs"/>
                <w:color w:val="7030A0"/>
                <w:sz w:val="24"/>
                <w:szCs w:val="24"/>
                <w:rtl/>
                <w:lang w:bidi="fa-IR"/>
              </w:rPr>
              <w:t>ی</w:t>
            </w:r>
            <w:r w:rsidRPr="00675FF1">
              <w:rPr>
                <w:rFonts w:cs="B Zar"/>
                <w:color w:val="7030A0"/>
                <w:sz w:val="24"/>
                <w:szCs w:val="24"/>
                <w:rtl/>
                <w:lang w:bidi="fa-IR"/>
              </w:rPr>
              <w:t xml:space="preserve"> استان</w:t>
            </w:r>
          </w:p>
        </w:tc>
      </w:tr>
      <w:tr w:rsidR="007643B0" w:rsidRPr="007643B0" w14:paraId="0D88367C" w14:textId="77777777" w:rsidTr="008E62F1">
        <w:tc>
          <w:tcPr>
            <w:tcW w:w="686" w:type="dxa"/>
            <w:vAlign w:val="center"/>
          </w:tcPr>
          <w:p w14:paraId="72CBE629" w14:textId="3D9EED0B" w:rsidR="00D0340A" w:rsidRPr="007643B0" w:rsidRDefault="00D0340A" w:rsidP="00D0340A">
            <w:pPr>
              <w:pStyle w:val="ListParagraph"/>
              <w:bidi/>
              <w:ind w:left="0"/>
              <w:jc w:val="center"/>
              <w:rPr>
                <w:rFonts w:cs="B Zar"/>
                <w:b/>
                <w:bCs/>
                <w:color w:val="7030A0"/>
                <w:rtl/>
                <w:lang w:bidi="fa-IR"/>
              </w:rPr>
            </w:pPr>
            <w:r w:rsidRPr="007643B0">
              <w:rPr>
                <w:rFonts w:cs="B Zar" w:hint="cs"/>
                <w:b/>
                <w:bCs/>
                <w:color w:val="7030A0"/>
                <w:rtl/>
                <w:lang w:bidi="fa-IR"/>
              </w:rPr>
              <w:t>2</w:t>
            </w:r>
          </w:p>
        </w:tc>
        <w:tc>
          <w:tcPr>
            <w:tcW w:w="9199" w:type="dxa"/>
            <w:vAlign w:val="center"/>
          </w:tcPr>
          <w:p w14:paraId="1349B3ED" w14:textId="13B24749" w:rsidR="00D0340A" w:rsidRPr="00675FF1" w:rsidRDefault="00D0340A" w:rsidP="00D0340A">
            <w:pPr>
              <w:bidi/>
              <w:jc w:val="lowKashida"/>
              <w:rPr>
                <w:rFonts w:cs="B Zar"/>
                <w:color w:val="7030A0"/>
                <w:sz w:val="24"/>
                <w:szCs w:val="24"/>
                <w:rtl/>
                <w:lang w:bidi="fa-IR"/>
              </w:rPr>
            </w:pPr>
            <w:r w:rsidRPr="00675FF1">
              <w:rPr>
                <w:rFonts w:cs="B Zar" w:hint="cs"/>
                <w:color w:val="7030A0"/>
                <w:sz w:val="24"/>
                <w:szCs w:val="24"/>
                <w:rtl/>
                <w:lang w:bidi="fa-IR"/>
              </w:rPr>
              <w:t>بهره برداری از 24واحد صنعتی با اشتغال 291 نفر و سرمایه گذاری 3092میلیارد ریال</w:t>
            </w:r>
          </w:p>
        </w:tc>
      </w:tr>
      <w:tr w:rsidR="007643B0" w:rsidRPr="007643B0" w14:paraId="30BCEE00" w14:textId="77777777" w:rsidTr="008E62F1">
        <w:tc>
          <w:tcPr>
            <w:tcW w:w="9885" w:type="dxa"/>
            <w:gridSpan w:val="2"/>
            <w:vAlign w:val="center"/>
          </w:tcPr>
          <w:p w14:paraId="70135551" w14:textId="0C4B4E27" w:rsidR="001D3417" w:rsidRPr="007643B0" w:rsidRDefault="001D3417" w:rsidP="008E62F1">
            <w:pPr>
              <w:bidi/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  <w:rtl/>
                <w:lang w:bidi="fa-IR"/>
              </w:rPr>
            </w:pPr>
            <w:r w:rsidRPr="007643B0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  <w:lang w:bidi="fa-IR"/>
              </w:rPr>
              <w:t>پایش و بهبود</w:t>
            </w:r>
          </w:p>
        </w:tc>
      </w:tr>
      <w:tr w:rsidR="007643B0" w:rsidRPr="007643B0" w14:paraId="45A56AA7" w14:textId="77777777" w:rsidTr="008E62F1">
        <w:tc>
          <w:tcPr>
            <w:tcW w:w="686" w:type="dxa"/>
            <w:vAlign w:val="center"/>
          </w:tcPr>
          <w:p w14:paraId="022A73B7" w14:textId="465BB205" w:rsidR="00D0340A" w:rsidRPr="007643B0" w:rsidRDefault="00D0340A" w:rsidP="00D0340A">
            <w:pPr>
              <w:pStyle w:val="ListParagraph"/>
              <w:bidi/>
              <w:ind w:left="0"/>
              <w:jc w:val="center"/>
              <w:rPr>
                <w:rFonts w:cs="B Zar"/>
                <w:b/>
                <w:bCs/>
                <w:color w:val="7030A0"/>
                <w:rtl/>
                <w:lang w:bidi="fa-IR"/>
              </w:rPr>
            </w:pPr>
            <w:r w:rsidRPr="007643B0">
              <w:rPr>
                <w:rFonts w:cs="B Zar" w:hint="cs"/>
                <w:b/>
                <w:bCs/>
                <w:color w:val="7030A0"/>
                <w:rtl/>
                <w:lang w:bidi="fa-IR"/>
              </w:rPr>
              <w:t>3</w:t>
            </w:r>
          </w:p>
        </w:tc>
        <w:tc>
          <w:tcPr>
            <w:tcW w:w="9199" w:type="dxa"/>
            <w:vAlign w:val="center"/>
          </w:tcPr>
          <w:p w14:paraId="31A5EDED" w14:textId="77AF8791" w:rsidR="00D0340A" w:rsidRPr="00675FF1" w:rsidRDefault="00D0340A" w:rsidP="00D0340A">
            <w:pPr>
              <w:pStyle w:val="ListParagraph"/>
              <w:bidi/>
              <w:ind w:left="0"/>
              <w:jc w:val="lowKashida"/>
              <w:rPr>
                <w:rFonts w:cs="B Zar"/>
                <w:color w:val="7030A0"/>
                <w:sz w:val="24"/>
                <w:szCs w:val="24"/>
                <w:rtl/>
                <w:lang w:bidi="fa-IR"/>
              </w:rPr>
            </w:pPr>
            <w:r w:rsidRPr="00675FF1">
              <w:rPr>
                <w:rFonts w:cs="B Zar" w:hint="cs"/>
                <w:color w:val="7030A0"/>
                <w:rtl/>
                <w:lang w:bidi="fa-IR"/>
              </w:rPr>
              <w:t>در سه ماهه نخست سال جاری با توجه به شعار سال</w:t>
            </w:r>
            <w:r w:rsidR="00A84B5D" w:rsidRPr="00675FF1">
              <w:rPr>
                <w:rFonts w:cs="B Zar" w:hint="cs"/>
                <w:color w:val="7030A0"/>
                <w:rtl/>
                <w:lang w:bidi="fa-IR"/>
              </w:rPr>
              <w:t xml:space="preserve"> " سرمایه گذاری برای تولید"</w:t>
            </w:r>
            <w:r w:rsidRPr="00675FF1">
              <w:rPr>
                <w:rFonts w:cs="B Zar" w:hint="cs"/>
                <w:color w:val="7030A0"/>
                <w:rtl/>
                <w:lang w:bidi="fa-IR"/>
              </w:rPr>
              <w:t xml:space="preserve"> برای تسریع در روند افزایش تولید، تعداد 5 جلسه کمیته پایش طرح برگزار شد. در این جلسات تعیین تکلیف </w:t>
            </w:r>
            <w:r w:rsidR="00A84B5D" w:rsidRPr="00675FF1">
              <w:rPr>
                <w:rFonts w:cs="B Zar" w:hint="cs"/>
                <w:color w:val="7030A0"/>
                <w:rtl/>
                <w:lang w:bidi="fa-IR"/>
              </w:rPr>
              <w:t xml:space="preserve">49 </w:t>
            </w:r>
            <w:r w:rsidRPr="00675FF1">
              <w:rPr>
                <w:rFonts w:cs="B Zar" w:hint="cs"/>
                <w:color w:val="7030A0"/>
                <w:rtl/>
                <w:lang w:bidi="fa-IR"/>
              </w:rPr>
              <w:t>فقره قرار</w:t>
            </w:r>
            <w:r w:rsidR="00A84B5D" w:rsidRPr="00675FF1">
              <w:rPr>
                <w:rFonts w:cs="B Zar" w:hint="cs"/>
                <w:color w:val="7030A0"/>
                <w:rtl/>
                <w:lang w:bidi="fa-IR"/>
              </w:rPr>
              <w:t>داد مورد بررسی اعضای حاضر در کمیته پایش قرار گرفت.</w:t>
            </w:r>
          </w:p>
        </w:tc>
      </w:tr>
    </w:tbl>
    <w:p w14:paraId="46AED1C2" w14:textId="77777777" w:rsidR="008C0740" w:rsidRPr="004907CD" w:rsidRDefault="008C0740" w:rsidP="005F308F">
      <w:pPr>
        <w:pStyle w:val="ListParagraph"/>
        <w:bidi/>
        <w:ind w:left="364"/>
        <w:jc w:val="lowKashida"/>
        <w:rPr>
          <w:rFonts w:cs="B Zar"/>
          <w:b/>
          <w:bCs/>
          <w:color w:val="632423" w:themeColor="accent2" w:themeShade="80"/>
          <w:rtl/>
          <w:lang w:bidi="fa-IR"/>
        </w:rPr>
      </w:pPr>
    </w:p>
    <w:p w14:paraId="6C70501C" w14:textId="65108AEF" w:rsidR="005F308F" w:rsidRPr="00C24A6A" w:rsidRDefault="005F308F" w:rsidP="008C0740">
      <w:pPr>
        <w:pStyle w:val="ListParagraph"/>
        <w:bidi/>
        <w:ind w:left="364"/>
        <w:jc w:val="lowKashida"/>
        <w:rPr>
          <w:rFonts w:cs="B Titr"/>
          <w:b/>
          <w:bCs/>
          <w:color w:val="632423" w:themeColor="accent2" w:themeShade="80"/>
          <w:u w:val="single"/>
          <w:rtl/>
          <w:lang w:bidi="fa-IR"/>
        </w:rPr>
      </w:pPr>
      <w:r w:rsidRPr="00C24A6A">
        <w:rPr>
          <w:rFonts w:cs="B Titr" w:hint="cs"/>
          <w:b/>
          <w:bCs/>
          <w:color w:val="632423" w:themeColor="accent2" w:themeShade="80"/>
          <w:u w:val="single"/>
          <w:rtl/>
          <w:lang w:bidi="fa-IR"/>
        </w:rPr>
        <w:t xml:space="preserve">ب) حوزه فنی </w:t>
      </w:r>
    </w:p>
    <w:tbl>
      <w:tblPr>
        <w:tblStyle w:val="TableGrid"/>
        <w:bidiVisual/>
        <w:tblW w:w="9945" w:type="dxa"/>
        <w:tblInd w:w="-529" w:type="dxa"/>
        <w:tblLook w:val="04A0" w:firstRow="1" w:lastRow="0" w:firstColumn="1" w:lastColumn="0" w:noHBand="0" w:noVBand="1"/>
      </w:tblPr>
      <w:tblGrid>
        <w:gridCol w:w="654"/>
        <w:gridCol w:w="9291"/>
      </w:tblGrid>
      <w:tr w:rsidR="004907CD" w:rsidRPr="004907CD" w14:paraId="0441FB07" w14:textId="77777777" w:rsidTr="00C24A6A">
        <w:tc>
          <w:tcPr>
            <w:tcW w:w="654" w:type="dxa"/>
          </w:tcPr>
          <w:p w14:paraId="3A02D148" w14:textId="77777777" w:rsidR="005F308F" w:rsidRPr="004907CD" w:rsidRDefault="005F308F" w:rsidP="005F308F">
            <w:pPr>
              <w:pStyle w:val="ListParagraph"/>
              <w:bidi/>
              <w:ind w:left="0"/>
              <w:jc w:val="center"/>
              <w:rPr>
                <w:rFonts w:cs="B Titr"/>
                <w:color w:val="632423" w:themeColor="accent2" w:themeShade="80"/>
                <w:rtl/>
                <w:lang w:bidi="fa-IR"/>
              </w:rPr>
            </w:pPr>
            <w:r w:rsidRPr="004907CD">
              <w:rPr>
                <w:rFonts w:cs="B Titr" w:hint="cs"/>
                <w:color w:val="632423" w:themeColor="accent2" w:themeShade="80"/>
                <w:rtl/>
                <w:lang w:bidi="fa-IR"/>
              </w:rPr>
              <w:t xml:space="preserve">ردیف </w:t>
            </w:r>
          </w:p>
        </w:tc>
        <w:tc>
          <w:tcPr>
            <w:tcW w:w="9291" w:type="dxa"/>
          </w:tcPr>
          <w:p w14:paraId="19238F6D" w14:textId="77777777" w:rsidR="005F308F" w:rsidRPr="004907CD" w:rsidRDefault="005F308F" w:rsidP="005F308F">
            <w:pPr>
              <w:pStyle w:val="ListParagraph"/>
              <w:bidi/>
              <w:ind w:left="0"/>
              <w:jc w:val="center"/>
              <w:rPr>
                <w:rFonts w:cs="B Titr"/>
                <w:color w:val="632423" w:themeColor="accent2" w:themeShade="80"/>
                <w:rtl/>
                <w:lang w:bidi="fa-IR"/>
              </w:rPr>
            </w:pPr>
            <w:r w:rsidRPr="004907CD">
              <w:rPr>
                <w:rFonts w:cs="B Titr" w:hint="cs"/>
                <w:color w:val="632423" w:themeColor="accent2" w:themeShade="80"/>
                <w:rtl/>
                <w:lang w:bidi="fa-IR"/>
              </w:rPr>
              <w:t xml:space="preserve">عنوان </w:t>
            </w:r>
          </w:p>
        </w:tc>
      </w:tr>
      <w:tr w:rsidR="004907CD" w:rsidRPr="004907CD" w14:paraId="4B2449BA" w14:textId="77777777" w:rsidTr="00C24A6A">
        <w:tc>
          <w:tcPr>
            <w:tcW w:w="9945" w:type="dxa"/>
            <w:gridSpan w:val="2"/>
          </w:tcPr>
          <w:p w14:paraId="5E5DAF8B" w14:textId="265B65F0" w:rsidR="00AA29AA" w:rsidRPr="004907CD" w:rsidRDefault="00AA29AA" w:rsidP="005F308F">
            <w:pPr>
              <w:pStyle w:val="ListParagraph"/>
              <w:bidi/>
              <w:ind w:left="0"/>
              <w:jc w:val="center"/>
              <w:rPr>
                <w:rFonts w:cs="B Titr"/>
                <w:color w:val="632423" w:themeColor="accent2" w:themeShade="80"/>
                <w:rtl/>
                <w:lang w:bidi="fa-IR"/>
              </w:rPr>
            </w:pPr>
            <w:r w:rsidRPr="004907CD">
              <w:rPr>
                <w:rFonts w:cs="B Titr" w:hint="cs"/>
                <w:color w:val="632423" w:themeColor="accent2" w:themeShade="80"/>
                <w:rtl/>
                <w:lang w:bidi="fa-IR"/>
              </w:rPr>
              <w:t xml:space="preserve">             منابع </w:t>
            </w:r>
          </w:p>
        </w:tc>
      </w:tr>
      <w:tr w:rsidR="004907CD" w:rsidRPr="004907CD" w14:paraId="75201D1A" w14:textId="77777777" w:rsidTr="00C24A6A">
        <w:tc>
          <w:tcPr>
            <w:tcW w:w="654" w:type="dxa"/>
            <w:vAlign w:val="center"/>
          </w:tcPr>
          <w:p w14:paraId="238E4935" w14:textId="32D00064" w:rsidR="00AA29AA" w:rsidRPr="004907CD" w:rsidRDefault="00F77097" w:rsidP="008E62F1">
            <w:pPr>
              <w:pStyle w:val="ListParagraph"/>
              <w:bidi/>
              <w:ind w:left="0"/>
              <w:jc w:val="center"/>
              <w:rPr>
                <w:rFonts w:cs="B Titr"/>
                <w:color w:val="632423" w:themeColor="accent2" w:themeShade="80"/>
                <w:rtl/>
                <w:lang w:bidi="fa-IR"/>
              </w:rPr>
            </w:pPr>
            <w:r w:rsidRPr="004907CD">
              <w:rPr>
                <w:rFonts w:cs="B Titr" w:hint="cs"/>
                <w:color w:val="632423" w:themeColor="accent2" w:themeShade="80"/>
                <w:rtl/>
                <w:lang w:bidi="fa-IR"/>
              </w:rPr>
              <w:t>1</w:t>
            </w:r>
          </w:p>
        </w:tc>
        <w:tc>
          <w:tcPr>
            <w:tcW w:w="9291" w:type="dxa"/>
          </w:tcPr>
          <w:p w14:paraId="249B4E85" w14:textId="6E020527" w:rsidR="00AA29AA" w:rsidRPr="00675FF1" w:rsidRDefault="001E5D93" w:rsidP="00A84B5D">
            <w:pPr>
              <w:pStyle w:val="ListParagraph"/>
              <w:bidi/>
              <w:ind w:left="0"/>
              <w:jc w:val="lowKashida"/>
              <w:rPr>
                <w:rFonts w:cs="B Zar"/>
                <w:color w:val="632423" w:themeColor="accent2" w:themeShade="80"/>
                <w:rtl/>
                <w:lang w:bidi="fa-IR"/>
              </w:rPr>
            </w:pPr>
            <w:r w:rsidRPr="00675FF1">
              <w:rPr>
                <w:rFonts w:ascii="Calibri" w:eastAsia="Calibri" w:hAnsi="Calibri" w:cs="B Zar" w:hint="cs"/>
                <w:color w:val="632423" w:themeColor="accent2" w:themeShade="80"/>
                <w:sz w:val="24"/>
                <w:szCs w:val="24"/>
                <w:rtl/>
                <w:lang w:bidi="fa-IR"/>
              </w:rPr>
              <w:t>هزینه کرد از محل اعتبارات داخلی و استانی به میزان 300 میلیارد ریال جهت زیرساخت های شهرک ها و نواحی صنعتی استان</w:t>
            </w:r>
          </w:p>
        </w:tc>
      </w:tr>
      <w:tr w:rsidR="004907CD" w:rsidRPr="004907CD" w14:paraId="29BBF641" w14:textId="77777777" w:rsidTr="00C24A6A">
        <w:tc>
          <w:tcPr>
            <w:tcW w:w="654" w:type="dxa"/>
            <w:vAlign w:val="center"/>
          </w:tcPr>
          <w:p w14:paraId="66C41A6D" w14:textId="77777777" w:rsidR="005F308F" w:rsidRPr="004907CD" w:rsidRDefault="005F308F" w:rsidP="008E62F1">
            <w:pPr>
              <w:pStyle w:val="ListParagraph"/>
              <w:bidi/>
              <w:ind w:left="0"/>
              <w:jc w:val="center"/>
              <w:rPr>
                <w:rFonts w:cs="B Titr"/>
                <w:color w:val="632423" w:themeColor="accent2" w:themeShade="80"/>
                <w:rtl/>
                <w:lang w:bidi="fa-IR"/>
              </w:rPr>
            </w:pPr>
          </w:p>
        </w:tc>
        <w:tc>
          <w:tcPr>
            <w:tcW w:w="9291" w:type="dxa"/>
          </w:tcPr>
          <w:p w14:paraId="0C36B49F" w14:textId="266D6CAA" w:rsidR="005F308F" w:rsidRPr="004907CD" w:rsidRDefault="005F308F" w:rsidP="005F308F">
            <w:pPr>
              <w:pStyle w:val="ListParagraph"/>
              <w:bidi/>
              <w:ind w:left="0"/>
              <w:jc w:val="center"/>
              <w:rPr>
                <w:rFonts w:cs="B Titr"/>
                <w:color w:val="632423" w:themeColor="accent2" w:themeShade="80"/>
                <w:rtl/>
                <w:lang w:bidi="fa-IR"/>
              </w:rPr>
            </w:pPr>
            <w:r w:rsidRPr="004907CD">
              <w:rPr>
                <w:rFonts w:cs="B Titr" w:hint="cs"/>
                <w:color w:val="632423" w:themeColor="accent2" w:themeShade="80"/>
                <w:rtl/>
                <w:lang w:bidi="fa-IR"/>
              </w:rPr>
              <w:t>مطالع</w:t>
            </w:r>
            <w:r w:rsidR="00EF741F" w:rsidRPr="004907CD">
              <w:rPr>
                <w:rFonts w:cs="B Titr" w:hint="cs"/>
                <w:color w:val="632423" w:themeColor="accent2" w:themeShade="80"/>
                <w:rtl/>
                <w:lang w:bidi="fa-IR"/>
              </w:rPr>
              <w:t xml:space="preserve">ات ایجاد و توسعه شهرک ها و نواحی صنعتی </w:t>
            </w:r>
          </w:p>
        </w:tc>
      </w:tr>
      <w:tr w:rsidR="004907CD" w:rsidRPr="004907CD" w14:paraId="3E88C4D4" w14:textId="77777777" w:rsidTr="00C24A6A">
        <w:tc>
          <w:tcPr>
            <w:tcW w:w="654" w:type="dxa"/>
            <w:vAlign w:val="center"/>
          </w:tcPr>
          <w:p w14:paraId="595FD145" w14:textId="2FA2C8ED" w:rsidR="00EF741F" w:rsidRPr="004907CD" w:rsidRDefault="00F77097" w:rsidP="008E62F1">
            <w:pPr>
              <w:pStyle w:val="ListParagraph"/>
              <w:bidi/>
              <w:ind w:left="0"/>
              <w:jc w:val="center"/>
              <w:rPr>
                <w:rFonts w:cs="B Titr"/>
                <w:color w:val="632423" w:themeColor="accent2" w:themeShade="80"/>
                <w:rtl/>
                <w:lang w:bidi="fa-IR"/>
              </w:rPr>
            </w:pPr>
            <w:r w:rsidRPr="004907CD">
              <w:rPr>
                <w:rFonts w:cs="B Titr" w:hint="cs"/>
                <w:color w:val="632423" w:themeColor="accent2" w:themeShade="80"/>
                <w:rtl/>
                <w:lang w:bidi="fa-IR"/>
              </w:rPr>
              <w:t>2</w:t>
            </w:r>
          </w:p>
        </w:tc>
        <w:tc>
          <w:tcPr>
            <w:tcW w:w="9291" w:type="dxa"/>
          </w:tcPr>
          <w:p w14:paraId="4BEC2D0A" w14:textId="7A7DAEAE" w:rsidR="00EF741F" w:rsidRPr="00675FF1" w:rsidRDefault="001E5D93" w:rsidP="00A84B5D">
            <w:pPr>
              <w:pStyle w:val="ListParagraph"/>
              <w:bidi/>
              <w:ind w:left="0"/>
              <w:jc w:val="lowKashida"/>
              <w:rPr>
                <w:rFonts w:cs="B Zar"/>
                <w:color w:val="632423" w:themeColor="accent2" w:themeShade="80"/>
                <w:sz w:val="24"/>
                <w:szCs w:val="24"/>
                <w:rtl/>
                <w:lang w:bidi="fa-IR"/>
              </w:rPr>
            </w:pPr>
            <w:r w:rsidRPr="00675FF1">
              <w:rPr>
                <w:rFonts w:ascii="Calibri" w:eastAsia="Calibri" w:hAnsi="Calibri" w:cs="B Zar" w:hint="cs"/>
                <w:color w:val="632423" w:themeColor="accent2" w:themeShade="80"/>
                <w:sz w:val="24"/>
                <w:szCs w:val="24"/>
                <w:rtl/>
                <w:lang w:bidi="fa-IR"/>
              </w:rPr>
              <w:t xml:space="preserve">اخذ مصوبه ناحیه صنعتی لاشار از سوی کمیته های مربوطه و شورای برنامه ریزی استان و </w:t>
            </w:r>
            <w:r w:rsidR="00A84B5D" w:rsidRPr="00675FF1">
              <w:rPr>
                <w:rFonts w:ascii="Calibri" w:eastAsia="Calibri" w:hAnsi="Calibri" w:cs="B Zar" w:hint="cs"/>
                <w:color w:val="632423" w:themeColor="accent2" w:themeShade="80"/>
                <w:sz w:val="24"/>
                <w:szCs w:val="24"/>
                <w:rtl/>
                <w:lang w:bidi="fa-IR"/>
              </w:rPr>
              <w:t xml:space="preserve">همچنین </w:t>
            </w:r>
            <w:r w:rsidRPr="00675FF1">
              <w:rPr>
                <w:rFonts w:ascii="Calibri" w:eastAsia="Calibri" w:hAnsi="Calibri" w:cs="B Zar" w:hint="cs"/>
                <w:color w:val="632423" w:themeColor="accent2" w:themeShade="80"/>
                <w:sz w:val="24"/>
                <w:szCs w:val="24"/>
                <w:rtl/>
                <w:lang w:bidi="fa-IR"/>
              </w:rPr>
              <w:t>اخذ تاییدیه از سازمان صنایع کوچک و شهرک</w:t>
            </w:r>
            <w:r w:rsidR="00A84B5D" w:rsidRPr="00675FF1">
              <w:rPr>
                <w:rFonts w:ascii="Calibri" w:eastAsia="Calibri" w:hAnsi="Calibri" w:cs="B Zar" w:hint="cs"/>
                <w:color w:val="632423" w:themeColor="accent2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675FF1">
              <w:rPr>
                <w:rFonts w:ascii="Calibri" w:eastAsia="Calibri" w:hAnsi="Calibri" w:cs="B Zar" w:hint="cs"/>
                <w:color w:val="632423" w:themeColor="accent2" w:themeShade="80"/>
                <w:sz w:val="24"/>
                <w:szCs w:val="24"/>
                <w:rtl/>
                <w:lang w:bidi="fa-IR"/>
              </w:rPr>
              <w:t>های صنعتی ایران و شروع فرآیند اخذ زمین از امور اراضی طبق کمیسیون ماده 21</w:t>
            </w:r>
          </w:p>
        </w:tc>
      </w:tr>
      <w:tr w:rsidR="004907CD" w:rsidRPr="004907CD" w14:paraId="345D2F74" w14:textId="77777777" w:rsidTr="00C24A6A">
        <w:tc>
          <w:tcPr>
            <w:tcW w:w="654" w:type="dxa"/>
            <w:vAlign w:val="center"/>
          </w:tcPr>
          <w:p w14:paraId="2BBCC283" w14:textId="34D3DA07" w:rsidR="00296EFC" w:rsidRPr="004907CD" w:rsidRDefault="00F77097" w:rsidP="008E62F1">
            <w:pPr>
              <w:pStyle w:val="ListParagraph"/>
              <w:bidi/>
              <w:ind w:left="0"/>
              <w:jc w:val="center"/>
              <w:rPr>
                <w:rFonts w:cs="B Titr"/>
                <w:color w:val="632423" w:themeColor="accent2" w:themeShade="80"/>
                <w:rtl/>
                <w:lang w:bidi="fa-IR"/>
              </w:rPr>
            </w:pPr>
            <w:r w:rsidRPr="004907CD">
              <w:rPr>
                <w:rFonts w:cs="B Titr" w:hint="cs"/>
                <w:color w:val="632423" w:themeColor="accent2" w:themeShade="80"/>
                <w:rtl/>
                <w:lang w:bidi="fa-IR"/>
              </w:rPr>
              <w:t>3</w:t>
            </w:r>
          </w:p>
        </w:tc>
        <w:tc>
          <w:tcPr>
            <w:tcW w:w="9291" w:type="dxa"/>
          </w:tcPr>
          <w:p w14:paraId="037ED926" w14:textId="45BEE5BA" w:rsidR="00296EFC" w:rsidRPr="00675FF1" w:rsidRDefault="001E5D93" w:rsidP="00A84B5D">
            <w:pPr>
              <w:pStyle w:val="ListParagraph"/>
              <w:bidi/>
              <w:ind w:left="0"/>
              <w:jc w:val="lowKashida"/>
              <w:rPr>
                <w:rFonts w:cs="B Zar"/>
                <w:color w:val="632423" w:themeColor="accent2" w:themeShade="80"/>
                <w:sz w:val="24"/>
                <w:szCs w:val="24"/>
                <w:rtl/>
                <w:lang w:bidi="fa-IR"/>
              </w:rPr>
            </w:pPr>
            <w:r w:rsidRPr="00675FF1">
              <w:rPr>
                <w:rFonts w:ascii="Calibri" w:eastAsia="Calibri" w:hAnsi="Calibri" w:cs="B Zar" w:hint="cs"/>
                <w:color w:val="632423" w:themeColor="accent2" w:themeShade="80"/>
                <w:sz w:val="24"/>
                <w:szCs w:val="24"/>
                <w:rtl/>
                <w:lang w:bidi="fa-IR"/>
              </w:rPr>
              <w:t xml:space="preserve">شروع واگذاری زمین به متقاضیان انرژی های خورشیدی در شهرک صنعتی زاهدان به مساحت 60 هکتار جهت 30 مگاوات برق </w:t>
            </w:r>
          </w:p>
        </w:tc>
      </w:tr>
      <w:tr w:rsidR="004907CD" w:rsidRPr="004907CD" w14:paraId="2566385A" w14:textId="77777777" w:rsidTr="00C24A6A">
        <w:tc>
          <w:tcPr>
            <w:tcW w:w="654" w:type="dxa"/>
            <w:vAlign w:val="center"/>
          </w:tcPr>
          <w:p w14:paraId="206EE2AD" w14:textId="06D0C212" w:rsidR="00296EFC" w:rsidRPr="004907CD" w:rsidRDefault="00F77097" w:rsidP="008E62F1">
            <w:pPr>
              <w:pStyle w:val="ListParagraph"/>
              <w:bidi/>
              <w:ind w:left="0"/>
              <w:jc w:val="center"/>
              <w:rPr>
                <w:rFonts w:cs="B Titr"/>
                <w:color w:val="632423" w:themeColor="accent2" w:themeShade="80"/>
                <w:rtl/>
                <w:lang w:bidi="fa-IR"/>
              </w:rPr>
            </w:pPr>
            <w:r w:rsidRPr="004907CD">
              <w:rPr>
                <w:rFonts w:cs="B Titr" w:hint="cs"/>
                <w:color w:val="632423" w:themeColor="accent2" w:themeShade="80"/>
                <w:rtl/>
                <w:lang w:bidi="fa-IR"/>
              </w:rPr>
              <w:t>4</w:t>
            </w:r>
          </w:p>
        </w:tc>
        <w:tc>
          <w:tcPr>
            <w:tcW w:w="9291" w:type="dxa"/>
          </w:tcPr>
          <w:p w14:paraId="58FAB7B3" w14:textId="58E2575B" w:rsidR="00296EFC" w:rsidRPr="00675FF1" w:rsidRDefault="001E5D93" w:rsidP="00A84B5D">
            <w:pPr>
              <w:pStyle w:val="ListParagraph"/>
              <w:bidi/>
              <w:ind w:left="0"/>
              <w:jc w:val="lowKashida"/>
              <w:rPr>
                <w:rFonts w:cs="B Zar"/>
                <w:color w:val="632423" w:themeColor="accent2" w:themeShade="80"/>
                <w:sz w:val="24"/>
                <w:szCs w:val="24"/>
                <w:rtl/>
                <w:lang w:bidi="fa-IR"/>
              </w:rPr>
            </w:pPr>
            <w:r w:rsidRPr="00675FF1">
              <w:rPr>
                <w:rFonts w:ascii="Calibri" w:eastAsia="Calibri" w:hAnsi="Calibri" w:cs="B Zar" w:hint="cs"/>
                <w:color w:val="632423" w:themeColor="accent2" w:themeShade="80"/>
                <w:sz w:val="24"/>
                <w:szCs w:val="24"/>
                <w:rtl/>
                <w:lang w:bidi="fa-IR"/>
              </w:rPr>
              <w:t>اخذ مصوبه توسعه ناحیه صنعتی نوک آباد از کارگروه امور زیربنایی و شورای برنامه ریزی استان و شروع فرآیند اخذ زمین از امور اراضی</w:t>
            </w:r>
          </w:p>
        </w:tc>
      </w:tr>
      <w:tr w:rsidR="004907CD" w:rsidRPr="004907CD" w14:paraId="76161319" w14:textId="77777777" w:rsidTr="00C24A6A">
        <w:tc>
          <w:tcPr>
            <w:tcW w:w="654" w:type="dxa"/>
          </w:tcPr>
          <w:p w14:paraId="480B01A4" w14:textId="32441D64" w:rsidR="00296EFC" w:rsidRPr="004907CD" w:rsidRDefault="00296EFC" w:rsidP="00296EFC">
            <w:pPr>
              <w:pStyle w:val="ListParagraph"/>
              <w:bidi/>
              <w:ind w:left="0"/>
              <w:jc w:val="center"/>
              <w:rPr>
                <w:rFonts w:cs="B Titr"/>
                <w:color w:val="632423" w:themeColor="accent2" w:themeShade="80"/>
                <w:rtl/>
                <w:lang w:bidi="fa-IR"/>
              </w:rPr>
            </w:pPr>
          </w:p>
        </w:tc>
        <w:tc>
          <w:tcPr>
            <w:tcW w:w="9291" w:type="dxa"/>
          </w:tcPr>
          <w:p w14:paraId="694ACFE2" w14:textId="0F4257D2" w:rsidR="00296EFC" w:rsidRPr="004907CD" w:rsidRDefault="00296EFC" w:rsidP="00296EFC">
            <w:pPr>
              <w:pStyle w:val="ListParagraph"/>
              <w:bidi/>
              <w:ind w:left="0"/>
              <w:jc w:val="center"/>
              <w:rPr>
                <w:rFonts w:cs="B Titr"/>
                <w:color w:val="632423" w:themeColor="accent2" w:themeShade="80"/>
                <w:rtl/>
                <w:lang w:bidi="fa-IR"/>
              </w:rPr>
            </w:pPr>
            <w:r w:rsidRPr="004907CD">
              <w:rPr>
                <w:rFonts w:cs="B Titr" w:hint="cs"/>
                <w:color w:val="632423" w:themeColor="accent2" w:themeShade="80"/>
                <w:rtl/>
                <w:lang w:bidi="fa-IR"/>
              </w:rPr>
              <w:t>ایجاد ، توسعه و تکمیل زیر ساخت</w:t>
            </w:r>
          </w:p>
        </w:tc>
      </w:tr>
      <w:tr w:rsidR="004907CD" w:rsidRPr="004907CD" w14:paraId="0DDB3C23" w14:textId="77777777" w:rsidTr="00C24A6A">
        <w:tc>
          <w:tcPr>
            <w:tcW w:w="654" w:type="dxa"/>
          </w:tcPr>
          <w:p w14:paraId="5317D48F" w14:textId="719AF7B9" w:rsidR="00296EFC" w:rsidRPr="004907CD" w:rsidRDefault="00F77097" w:rsidP="00296EFC">
            <w:pPr>
              <w:pStyle w:val="ListParagraph"/>
              <w:bidi/>
              <w:ind w:left="0"/>
              <w:jc w:val="center"/>
              <w:rPr>
                <w:rFonts w:cs="B Titr"/>
                <w:color w:val="632423" w:themeColor="accent2" w:themeShade="80"/>
                <w:rtl/>
                <w:lang w:bidi="fa-IR"/>
              </w:rPr>
            </w:pPr>
            <w:r w:rsidRPr="004907CD">
              <w:rPr>
                <w:rFonts w:cs="B Titr" w:hint="cs"/>
                <w:color w:val="632423" w:themeColor="accent2" w:themeShade="80"/>
                <w:rtl/>
                <w:lang w:bidi="fa-IR"/>
              </w:rPr>
              <w:t>5</w:t>
            </w:r>
          </w:p>
        </w:tc>
        <w:tc>
          <w:tcPr>
            <w:tcW w:w="9291" w:type="dxa"/>
          </w:tcPr>
          <w:p w14:paraId="54424844" w14:textId="72BE7F19" w:rsidR="00296EFC" w:rsidRPr="00675FF1" w:rsidRDefault="001E5D93" w:rsidP="00296EFC">
            <w:pPr>
              <w:pStyle w:val="ListParagraph"/>
              <w:bidi/>
              <w:ind w:left="0"/>
              <w:rPr>
                <w:rFonts w:cs="B Zar"/>
                <w:color w:val="632423" w:themeColor="accent2" w:themeShade="80"/>
                <w:sz w:val="24"/>
                <w:szCs w:val="24"/>
                <w:rtl/>
                <w:lang w:bidi="fa-IR"/>
              </w:rPr>
            </w:pPr>
            <w:r w:rsidRPr="00675FF1">
              <w:rPr>
                <w:rFonts w:ascii="Calibri" w:eastAsia="Calibri" w:hAnsi="Calibri" w:cs="B Zar" w:hint="cs"/>
                <w:color w:val="632423" w:themeColor="accent2" w:themeShade="80"/>
                <w:sz w:val="24"/>
                <w:szCs w:val="24"/>
                <w:rtl/>
                <w:lang w:bidi="fa-IR"/>
              </w:rPr>
              <w:t>ایجاد فاز عملیاتی به میزان 10 هکتاردر شهرک ها و نواحی صنعتی استان.</w:t>
            </w:r>
          </w:p>
        </w:tc>
      </w:tr>
      <w:tr w:rsidR="004907CD" w:rsidRPr="004907CD" w14:paraId="2E359210" w14:textId="77777777" w:rsidTr="00C24A6A">
        <w:tc>
          <w:tcPr>
            <w:tcW w:w="654" w:type="dxa"/>
            <w:vAlign w:val="center"/>
          </w:tcPr>
          <w:p w14:paraId="00679A1D" w14:textId="67ACBA2B" w:rsidR="00296EFC" w:rsidRPr="004907CD" w:rsidRDefault="00F77097" w:rsidP="008E62F1">
            <w:pPr>
              <w:pStyle w:val="ListParagraph"/>
              <w:bidi/>
              <w:ind w:left="0"/>
              <w:jc w:val="center"/>
              <w:rPr>
                <w:rFonts w:cs="B Titr"/>
                <w:color w:val="632423" w:themeColor="accent2" w:themeShade="80"/>
                <w:rtl/>
                <w:lang w:bidi="fa-IR"/>
              </w:rPr>
            </w:pPr>
            <w:r w:rsidRPr="004907CD">
              <w:rPr>
                <w:rFonts w:cs="B Titr" w:hint="cs"/>
                <w:color w:val="632423" w:themeColor="accent2" w:themeShade="80"/>
                <w:rtl/>
                <w:lang w:bidi="fa-IR"/>
              </w:rPr>
              <w:t>6</w:t>
            </w:r>
          </w:p>
        </w:tc>
        <w:tc>
          <w:tcPr>
            <w:tcW w:w="9291" w:type="dxa"/>
          </w:tcPr>
          <w:p w14:paraId="21900C53" w14:textId="521077CA" w:rsidR="00296EFC" w:rsidRPr="00675FF1" w:rsidRDefault="001E5D93" w:rsidP="00A84B5D">
            <w:pPr>
              <w:pStyle w:val="ListParagraph"/>
              <w:bidi/>
              <w:ind w:left="0"/>
              <w:jc w:val="lowKashida"/>
              <w:rPr>
                <w:rFonts w:cs="B Zar"/>
                <w:color w:val="632423" w:themeColor="accent2" w:themeShade="80"/>
                <w:sz w:val="24"/>
                <w:szCs w:val="24"/>
                <w:rtl/>
                <w:lang w:bidi="fa-IR"/>
              </w:rPr>
            </w:pPr>
            <w:r w:rsidRPr="00675FF1">
              <w:rPr>
                <w:rFonts w:ascii="Calibri" w:eastAsia="Calibri" w:hAnsi="Calibri" w:cs="B Zar" w:hint="cs"/>
                <w:color w:val="632423" w:themeColor="accent2" w:themeShade="80"/>
                <w:sz w:val="24"/>
                <w:szCs w:val="24"/>
                <w:rtl/>
                <w:lang w:bidi="fa-IR"/>
              </w:rPr>
              <w:t>تکمیل پروژه های زیرساختی ناحیه صنعتی قصرقند شامل شبکه برق فشار متوسط و زیرسازی در فاز عملیاتی جهت آغاز بهره برداری</w:t>
            </w:r>
          </w:p>
        </w:tc>
      </w:tr>
      <w:tr w:rsidR="004907CD" w:rsidRPr="004907CD" w14:paraId="1A5C1FFE" w14:textId="77777777" w:rsidTr="00C24A6A">
        <w:tc>
          <w:tcPr>
            <w:tcW w:w="654" w:type="dxa"/>
            <w:vAlign w:val="center"/>
          </w:tcPr>
          <w:p w14:paraId="20EB8B7E" w14:textId="0074E692" w:rsidR="00296EFC" w:rsidRPr="004907CD" w:rsidRDefault="00F77097" w:rsidP="008E62F1">
            <w:pPr>
              <w:pStyle w:val="ListParagraph"/>
              <w:bidi/>
              <w:ind w:left="0"/>
              <w:jc w:val="center"/>
              <w:rPr>
                <w:rFonts w:cs="B Titr"/>
                <w:color w:val="632423" w:themeColor="accent2" w:themeShade="80"/>
                <w:rtl/>
                <w:lang w:bidi="fa-IR"/>
              </w:rPr>
            </w:pPr>
            <w:r w:rsidRPr="004907CD">
              <w:rPr>
                <w:rFonts w:cs="B Titr" w:hint="cs"/>
                <w:color w:val="632423" w:themeColor="accent2" w:themeShade="80"/>
                <w:rtl/>
                <w:lang w:bidi="fa-IR"/>
              </w:rPr>
              <w:t>7</w:t>
            </w:r>
          </w:p>
        </w:tc>
        <w:tc>
          <w:tcPr>
            <w:tcW w:w="9291" w:type="dxa"/>
          </w:tcPr>
          <w:p w14:paraId="07531BBF" w14:textId="0DA23E0E" w:rsidR="00296EFC" w:rsidRPr="00675FF1" w:rsidRDefault="001E5D93" w:rsidP="00A84B5D">
            <w:pPr>
              <w:pStyle w:val="ListParagraph"/>
              <w:bidi/>
              <w:ind w:left="0"/>
              <w:jc w:val="lowKashida"/>
              <w:rPr>
                <w:rFonts w:cs="B Zar"/>
                <w:color w:val="632423" w:themeColor="accent2" w:themeShade="80"/>
                <w:sz w:val="24"/>
                <w:szCs w:val="24"/>
                <w:rtl/>
                <w:lang w:bidi="fa-IR"/>
              </w:rPr>
            </w:pPr>
            <w:r w:rsidRPr="00675FF1">
              <w:rPr>
                <w:rFonts w:ascii="Calibri" w:eastAsia="Calibri" w:hAnsi="Calibri" w:cs="B Zar" w:hint="cs"/>
                <w:color w:val="632423" w:themeColor="accent2" w:themeShade="80"/>
                <w:sz w:val="24"/>
                <w:szCs w:val="24"/>
                <w:rtl/>
                <w:lang w:bidi="fa-IR"/>
              </w:rPr>
              <w:t>تست شبکه های توزیع گاز در شهرک های صنعتی محمدآباد ، رامشار و خاش (ایستگاه های گاز مربوطه توسط شرکت گاز در حال تکمیل می باشد )</w:t>
            </w:r>
          </w:p>
        </w:tc>
      </w:tr>
      <w:tr w:rsidR="004907CD" w:rsidRPr="004907CD" w14:paraId="7626FEC8" w14:textId="77777777" w:rsidTr="00C24A6A">
        <w:tc>
          <w:tcPr>
            <w:tcW w:w="654" w:type="dxa"/>
          </w:tcPr>
          <w:p w14:paraId="0C242ECC" w14:textId="5978F392" w:rsidR="00296EFC" w:rsidRPr="004907CD" w:rsidRDefault="00F77097" w:rsidP="00296EFC">
            <w:pPr>
              <w:pStyle w:val="ListParagraph"/>
              <w:bidi/>
              <w:ind w:left="0"/>
              <w:jc w:val="center"/>
              <w:rPr>
                <w:rFonts w:cs="B Titr"/>
                <w:color w:val="632423" w:themeColor="accent2" w:themeShade="80"/>
                <w:rtl/>
                <w:lang w:bidi="fa-IR"/>
              </w:rPr>
            </w:pPr>
            <w:r w:rsidRPr="004907CD">
              <w:rPr>
                <w:rFonts w:cs="B Titr" w:hint="cs"/>
                <w:color w:val="632423" w:themeColor="accent2" w:themeShade="80"/>
                <w:rtl/>
                <w:lang w:bidi="fa-IR"/>
              </w:rPr>
              <w:t>8</w:t>
            </w:r>
          </w:p>
        </w:tc>
        <w:tc>
          <w:tcPr>
            <w:tcW w:w="9291" w:type="dxa"/>
          </w:tcPr>
          <w:p w14:paraId="6323F97C" w14:textId="4D8B76C3" w:rsidR="00296EFC" w:rsidRPr="00675FF1" w:rsidRDefault="00AC3CA0" w:rsidP="00A84B5D">
            <w:pPr>
              <w:pStyle w:val="ListParagraph"/>
              <w:bidi/>
              <w:ind w:left="0"/>
              <w:jc w:val="lowKashida"/>
              <w:rPr>
                <w:rFonts w:cs="B Zar"/>
                <w:color w:val="632423" w:themeColor="accent2" w:themeShade="80"/>
                <w:sz w:val="24"/>
                <w:szCs w:val="24"/>
                <w:rtl/>
                <w:lang w:bidi="fa-IR"/>
              </w:rPr>
            </w:pPr>
            <w:r w:rsidRPr="00675FF1">
              <w:rPr>
                <w:rFonts w:ascii="Calibri" w:eastAsia="Calibri" w:hAnsi="Calibri" w:cs="B Zar" w:hint="cs"/>
                <w:color w:val="632423" w:themeColor="accent2" w:themeShade="80"/>
                <w:sz w:val="24"/>
                <w:szCs w:val="24"/>
                <w:rtl/>
                <w:lang w:bidi="fa-IR"/>
              </w:rPr>
              <w:t xml:space="preserve">اجرای خط انتقال آب شهرک صنعتی ایرانشهر </w:t>
            </w:r>
          </w:p>
        </w:tc>
      </w:tr>
      <w:tr w:rsidR="004907CD" w:rsidRPr="004907CD" w14:paraId="2733E0D9" w14:textId="77777777" w:rsidTr="00C24A6A">
        <w:tc>
          <w:tcPr>
            <w:tcW w:w="654" w:type="dxa"/>
          </w:tcPr>
          <w:p w14:paraId="5F26B2D2" w14:textId="75BEE234" w:rsidR="00296EFC" w:rsidRPr="004907CD" w:rsidRDefault="00F77097" w:rsidP="00296EFC">
            <w:pPr>
              <w:pStyle w:val="ListParagraph"/>
              <w:bidi/>
              <w:ind w:left="0"/>
              <w:jc w:val="center"/>
              <w:rPr>
                <w:rFonts w:cs="B Titr"/>
                <w:color w:val="632423" w:themeColor="accent2" w:themeShade="80"/>
                <w:rtl/>
                <w:lang w:bidi="fa-IR"/>
              </w:rPr>
            </w:pPr>
            <w:r w:rsidRPr="004907CD">
              <w:rPr>
                <w:rFonts w:cs="B Titr" w:hint="cs"/>
                <w:color w:val="632423" w:themeColor="accent2" w:themeShade="80"/>
                <w:rtl/>
                <w:lang w:bidi="fa-IR"/>
              </w:rPr>
              <w:t>9</w:t>
            </w:r>
          </w:p>
        </w:tc>
        <w:tc>
          <w:tcPr>
            <w:tcW w:w="9291" w:type="dxa"/>
          </w:tcPr>
          <w:p w14:paraId="6AA71740" w14:textId="04C325BD" w:rsidR="00296EFC" w:rsidRPr="00675FF1" w:rsidRDefault="00AC3CA0" w:rsidP="00A84B5D">
            <w:pPr>
              <w:pStyle w:val="ListParagraph"/>
              <w:bidi/>
              <w:ind w:left="0"/>
              <w:jc w:val="lowKashida"/>
              <w:rPr>
                <w:rFonts w:cs="B Zar"/>
                <w:color w:val="632423" w:themeColor="accent2" w:themeShade="80"/>
                <w:sz w:val="24"/>
                <w:szCs w:val="24"/>
                <w:rtl/>
                <w:lang w:bidi="fa-IR"/>
              </w:rPr>
            </w:pPr>
            <w:r w:rsidRPr="00675FF1">
              <w:rPr>
                <w:rFonts w:ascii="Calibri" w:eastAsia="Calibri" w:hAnsi="Calibri" w:cs="B Zar" w:hint="cs"/>
                <w:color w:val="632423" w:themeColor="accent2" w:themeShade="80"/>
                <w:sz w:val="24"/>
                <w:szCs w:val="24"/>
                <w:rtl/>
                <w:lang w:bidi="fa-IR"/>
              </w:rPr>
              <w:t>اجرای شبکه آب زون خورشیدی شهرک صنعتی خاش</w:t>
            </w:r>
          </w:p>
        </w:tc>
      </w:tr>
      <w:tr w:rsidR="004907CD" w:rsidRPr="004907CD" w14:paraId="17792F62" w14:textId="77777777" w:rsidTr="00C24A6A">
        <w:tc>
          <w:tcPr>
            <w:tcW w:w="654" w:type="dxa"/>
            <w:vAlign w:val="center"/>
          </w:tcPr>
          <w:p w14:paraId="6E29F837" w14:textId="56CC1BE5" w:rsidR="00296EFC" w:rsidRPr="004907CD" w:rsidRDefault="00F77097" w:rsidP="008E62F1">
            <w:pPr>
              <w:pStyle w:val="ListParagraph"/>
              <w:bidi/>
              <w:ind w:left="0"/>
              <w:jc w:val="center"/>
              <w:rPr>
                <w:rFonts w:cs="B Titr"/>
                <w:color w:val="632423" w:themeColor="accent2" w:themeShade="80"/>
                <w:rtl/>
                <w:lang w:bidi="fa-IR"/>
              </w:rPr>
            </w:pPr>
            <w:r w:rsidRPr="004907CD">
              <w:rPr>
                <w:rFonts w:cs="B Titr" w:hint="cs"/>
                <w:color w:val="632423" w:themeColor="accent2" w:themeShade="80"/>
                <w:rtl/>
                <w:lang w:bidi="fa-IR"/>
              </w:rPr>
              <w:t>10</w:t>
            </w:r>
          </w:p>
        </w:tc>
        <w:tc>
          <w:tcPr>
            <w:tcW w:w="9291" w:type="dxa"/>
          </w:tcPr>
          <w:p w14:paraId="5B2437B0" w14:textId="02C60FB0" w:rsidR="00296EFC" w:rsidRPr="00675FF1" w:rsidRDefault="00AC3CA0" w:rsidP="00A84B5D">
            <w:pPr>
              <w:pStyle w:val="ListParagraph"/>
              <w:bidi/>
              <w:ind w:left="0"/>
              <w:jc w:val="lowKashida"/>
              <w:rPr>
                <w:rFonts w:cs="B Zar"/>
                <w:color w:val="632423" w:themeColor="accent2" w:themeShade="80"/>
                <w:sz w:val="24"/>
                <w:szCs w:val="24"/>
                <w:rtl/>
                <w:lang w:bidi="fa-IR"/>
              </w:rPr>
            </w:pPr>
            <w:r w:rsidRPr="00675FF1">
              <w:rPr>
                <w:rFonts w:cs="B Zar" w:hint="cs"/>
                <w:color w:val="632423" w:themeColor="accent2" w:themeShade="80"/>
                <w:sz w:val="24"/>
                <w:szCs w:val="24"/>
                <w:rtl/>
                <w:lang w:bidi="fa-IR"/>
              </w:rPr>
              <w:t>احداث کانال بتنی آب در شهرک صنعتی کنارک جهت هدایت سیلاب</w:t>
            </w:r>
          </w:p>
        </w:tc>
      </w:tr>
      <w:tr w:rsidR="004907CD" w:rsidRPr="004907CD" w14:paraId="21D97F58" w14:textId="77777777" w:rsidTr="00C24A6A">
        <w:tc>
          <w:tcPr>
            <w:tcW w:w="654" w:type="dxa"/>
            <w:vAlign w:val="center"/>
          </w:tcPr>
          <w:p w14:paraId="03D49A14" w14:textId="4709ECB1" w:rsidR="00296EFC" w:rsidRPr="004907CD" w:rsidRDefault="00F77097" w:rsidP="008E62F1">
            <w:pPr>
              <w:pStyle w:val="ListParagraph"/>
              <w:bidi/>
              <w:ind w:left="0"/>
              <w:jc w:val="center"/>
              <w:rPr>
                <w:rFonts w:cs="B Titr"/>
                <w:color w:val="632423" w:themeColor="accent2" w:themeShade="80"/>
                <w:rtl/>
                <w:lang w:bidi="fa-IR"/>
              </w:rPr>
            </w:pPr>
            <w:r w:rsidRPr="004907CD">
              <w:rPr>
                <w:rFonts w:cs="B Titr" w:hint="cs"/>
                <w:color w:val="632423" w:themeColor="accent2" w:themeShade="80"/>
                <w:rtl/>
                <w:lang w:bidi="fa-IR"/>
              </w:rPr>
              <w:t>11</w:t>
            </w:r>
          </w:p>
        </w:tc>
        <w:tc>
          <w:tcPr>
            <w:tcW w:w="9291" w:type="dxa"/>
          </w:tcPr>
          <w:p w14:paraId="0E27A45F" w14:textId="56A190F5" w:rsidR="00296EFC" w:rsidRPr="00675FF1" w:rsidRDefault="00AC3CA0" w:rsidP="00A84B5D">
            <w:pPr>
              <w:pStyle w:val="ListParagraph"/>
              <w:bidi/>
              <w:ind w:left="0"/>
              <w:jc w:val="lowKashida"/>
              <w:rPr>
                <w:rFonts w:cs="B Zar"/>
                <w:color w:val="632423" w:themeColor="accent2" w:themeShade="80"/>
                <w:sz w:val="24"/>
                <w:szCs w:val="24"/>
                <w:rtl/>
                <w:lang w:bidi="fa-IR"/>
              </w:rPr>
            </w:pPr>
            <w:r w:rsidRPr="00675FF1">
              <w:rPr>
                <w:rFonts w:cs="B Zar" w:hint="cs"/>
                <w:color w:val="632423" w:themeColor="accent2" w:themeShade="80"/>
                <w:sz w:val="24"/>
                <w:szCs w:val="24"/>
                <w:rtl/>
                <w:lang w:bidi="fa-IR"/>
              </w:rPr>
              <w:t>احداث آشیانه آتش نشانی دو دهانه شهرک صنعتی ایرانشهر از محل اعتبارات استانی</w:t>
            </w:r>
          </w:p>
        </w:tc>
      </w:tr>
      <w:tr w:rsidR="00296EFC" w14:paraId="5ADABE07" w14:textId="77777777" w:rsidTr="00C24A6A">
        <w:tc>
          <w:tcPr>
            <w:tcW w:w="654" w:type="dxa"/>
            <w:vAlign w:val="center"/>
          </w:tcPr>
          <w:p w14:paraId="47960AF8" w14:textId="75BF83A2" w:rsidR="00296EFC" w:rsidRPr="000251AD" w:rsidRDefault="00F77097" w:rsidP="008E62F1">
            <w:pPr>
              <w:pStyle w:val="ListParagraph"/>
              <w:bidi/>
              <w:ind w:left="0"/>
              <w:jc w:val="center"/>
              <w:rPr>
                <w:rFonts w:cs="B Titr"/>
                <w:color w:val="632423" w:themeColor="accent2" w:themeShade="80"/>
                <w:rtl/>
                <w:lang w:bidi="fa-IR"/>
              </w:rPr>
            </w:pPr>
            <w:r w:rsidRPr="000251AD">
              <w:rPr>
                <w:rFonts w:cs="B Titr" w:hint="cs"/>
                <w:color w:val="632423" w:themeColor="accent2" w:themeShade="80"/>
                <w:rtl/>
                <w:lang w:bidi="fa-IR"/>
              </w:rPr>
              <w:lastRenderedPageBreak/>
              <w:t>12</w:t>
            </w:r>
          </w:p>
        </w:tc>
        <w:tc>
          <w:tcPr>
            <w:tcW w:w="9291" w:type="dxa"/>
          </w:tcPr>
          <w:p w14:paraId="622FB25E" w14:textId="47B4F6DD" w:rsidR="00296EFC" w:rsidRPr="00675FF1" w:rsidRDefault="00AC3CA0" w:rsidP="007643B0">
            <w:pPr>
              <w:pStyle w:val="ListParagraph"/>
              <w:bidi/>
              <w:ind w:left="0"/>
              <w:jc w:val="lowKashida"/>
              <w:rPr>
                <w:rFonts w:cs="B Zar"/>
                <w:color w:val="632423" w:themeColor="accent2" w:themeShade="80"/>
                <w:sz w:val="24"/>
                <w:szCs w:val="24"/>
                <w:rtl/>
                <w:lang w:bidi="fa-IR"/>
              </w:rPr>
            </w:pPr>
            <w:r w:rsidRPr="00675FF1">
              <w:rPr>
                <w:rFonts w:cs="B Zar" w:hint="cs"/>
                <w:color w:val="632423" w:themeColor="accent2" w:themeShade="80"/>
                <w:sz w:val="24"/>
                <w:szCs w:val="24"/>
                <w:rtl/>
                <w:lang w:bidi="fa-IR"/>
              </w:rPr>
              <w:t>اصلاح شبکه های  برق فشار ضعیف در شهرک</w:t>
            </w:r>
            <w:r w:rsidR="004907CD" w:rsidRPr="00675FF1">
              <w:rPr>
                <w:rFonts w:cs="B Zar" w:hint="cs"/>
                <w:color w:val="632423" w:themeColor="accent2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675FF1">
              <w:rPr>
                <w:rFonts w:cs="B Zar" w:hint="cs"/>
                <w:color w:val="632423" w:themeColor="accent2" w:themeShade="80"/>
                <w:sz w:val="24"/>
                <w:szCs w:val="24"/>
                <w:rtl/>
                <w:lang w:bidi="fa-IR"/>
              </w:rPr>
              <w:t>ها و نواحی صنعتی سرباز ، ادیمی ، محمدآباد در راستای پدافند غیرعامل</w:t>
            </w:r>
          </w:p>
        </w:tc>
      </w:tr>
      <w:tr w:rsidR="00296EFC" w14:paraId="5E9E795F" w14:textId="77777777" w:rsidTr="00C24A6A">
        <w:tc>
          <w:tcPr>
            <w:tcW w:w="654" w:type="dxa"/>
            <w:vAlign w:val="center"/>
          </w:tcPr>
          <w:p w14:paraId="0F84F782" w14:textId="4B8AA513" w:rsidR="00296EFC" w:rsidRPr="000251AD" w:rsidRDefault="00F77097" w:rsidP="008E62F1">
            <w:pPr>
              <w:pStyle w:val="ListParagraph"/>
              <w:bidi/>
              <w:ind w:left="0"/>
              <w:jc w:val="center"/>
              <w:rPr>
                <w:rFonts w:cs="B Titr"/>
                <w:color w:val="632423" w:themeColor="accent2" w:themeShade="80"/>
                <w:rtl/>
                <w:lang w:bidi="fa-IR"/>
              </w:rPr>
            </w:pPr>
            <w:r w:rsidRPr="000251AD">
              <w:rPr>
                <w:rFonts w:cs="B Titr" w:hint="cs"/>
                <w:color w:val="632423" w:themeColor="accent2" w:themeShade="80"/>
                <w:rtl/>
                <w:lang w:bidi="fa-IR"/>
              </w:rPr>
              <w:t>13</w:t>
            </w:r>
          </w:p>
        </w:tc>
        <w:tc>
          <w:tcPr>
            <w:tcW w:w="9291" w:type="dxa"/>
          </w:tcPr>
          <w:p w14:paraId="7B17E44E" w14:textId="47666FD9" w:rsidR="00296EFC" w:rsidRPr="00675FF1" w:rsidRDefault="00A8472E" w:rsidP="007643B0">
            <w:pPr>
              <w:pStyle w:val="ListParagraph"/>
              <w:bidi/>
              <w:ind w:left="0"/>
              <w:jc w:val="lowKashida"/>
              <w:rPr>
                <w:rFonts w:cs="B Zar"/>
                <w:color w:val="632423" w:themeColor="accent2" w:themeShade="80"/>
                <w:sz w:val="24"/>
                <w:szCs w:val="24"/>
                <w:rtl/>
                <w:lang w:bidi="fa-IR"/>
              </w:rPr>
            </w:pPr>
            <w:r w:rsidRPr="00675FF1">
              <w:rPr>
                <w:rFonts w:cs="B Zar" w:hint="cs"/>
                <w:color w:val="632423" w:themeColor="accent2" w:themeShade="80"/>
                <w:sz w:val="24"/>
                <w:szCs w:val="24"/>
                <w:rtl/>
                <w:lang w:bidi="fa-IR"/>
              </w:rPr>
              <w:t>پیش بینی فاز دوم جهت انرژی خورشیدی در شهرک صنعتی خاش به مساحت 20 هکتار</w:t>
            </w:r>
          </w:p>
        </w:tc>
      </w:tr>
      <w:tr w:rsidR="00933903" w14:paraId="4FDD1C6D" w14:textId="77777777" w:rsidTr="00C24A6A">
        <w:tc>
          <w:tcPr>
            <w:tcW w:w="654" w:type="dxa"/>
            <w:vAlign w:val="center"/>
          </w:tcPr>
          <w:p w14:paraId="4B95F86A" w14:textId="5AC5D083" w:rsidR="00933903" w:rsidRPr="000251AD" w:rsidRDefault="00933903" w:rsidP="008E62F1">
            <w:pPr>
              <w:pStyle w:val="ListParagraph"/>
              <w:bidi/>
              <w:ind w:left="0"/>
              <w:jc w:val="center"/>
              <w:rPr>
                <w:rFonts w:cs="B Titr"/>
                <w:color w:val="632423" w:themeColor="accent2" w:themeShade="80"/>
                <w:rtl/>
                <w:lang w:bidi="fa-IR"/>
              </w:rPr>
            </w:pPr>
          </w:p>
        </w:tc>
        <w:tc>
          <w:tcPr>
            <w:tcW w:w="9291" w:type="dxa"/>
          </w:tcPr>
          <w:p w14:paraId="5367CAD5" w14:textId="315D139A" w:rsidR="00933903" w:rsidRPr="000251AD" w:rsidRDefault="00A8472E" w:rsidP="00A8472E">
            <w:pPr>
              <w:pStyle w:val="ListParagraph"/>
              <w:bidi/>
              <w:ind w:left="0"/>
              <w:jc w:val="center"/>
              <w:rPr>
                <w:rFonts w:cs="B Nazanin"/>
                <w:color w:val="632423" w:themeColor="accent2" w:themeShade="80"/>
                <w:sz w:val="24"/>
                <w:szCs w:val="24"/>
                <w:rtl/>
                <w:lang w:bidi="fa-IR"/>
              </w:rPr>
            </w:pPr>
            <w:r w:rsidRPr="000251AD">
              <w:rPr>
                <w:rFonts w:cs="B Titr" w:hint="cs"/>
                <w:color w:val="632423" w:themeColor="accent2" w:themeShade="80"/>
                <w:rtl/>
                <w:lang w:bidi="fa-IR"/>
              </w:rPr>
              <w:t>ایجاد مجتمع های کارگاهی</w:t>
            </w:r>
          </w:p>
        </w:tc>
      </w:tr>
      <w:tr w:rsidR="00296EFC" w14:paraId="19F6EAA2" w14:textId="77777777" w:rsidTr="00C24A6A">
        <w:tc>
          <w:tcPr>
            <w:tcW w:w="654" w:type="dxa"/>
          </w:tcPr>
          <w:p w14:paraId="26C5FEA2" w14:textId="064CDF61" w:rsidR="00296EFC" w:rsidRPr="000251AD" w:rsidRDefault="00A8472E" w:rsidP="00296EFC">
            <w:pPr>
              <w:pStyle w:val="ListParagraph"/>
              <w:bidi/>
              <w:ind w:left="0"/>
              <w:jc w:val="center"/>
              <w:rPr>
                <w:rFonts w:cs="B Titr"/>
                <w:color w:val="632423" w:themeColor="accent2" w:themeShade="80"/>
                <w:rtl/>
                <w:lang w:bidi="fa-IR"/>
              </w:rPr>
            </w:pPr>
            <w:r>
              <w:rPr>
                <w:rFonts w:cs="B Titr" w:hint="cs"/>
                <w:color w:val="632423" w:themeColor="accent2" w:themeShade="80"/>
                <w:rtl/>
                <w:lang w:bidi="fa-IR"/>
              </w:rPr>
              <w:t>14</w:t>
            </w:r>
          </w:p>
        </w:tc>
        <w:tc>
          <w:tcPr>
            <w:tcW w:w="9291" w:type="dxa"/>
          </w:tcPr>
          <w:p w14:paraId="14C663FF" w14:textId="222EF13A" w:rsidR="00296EFC" w:rsidRPr="00675FF1" w:rsidRDefault="00A8472E" w:rsidP="007643B0">
            <w:pPr>
              <w:pStyle w:val="ListParagraph"/>
              <w:bidi/>
              <w:ind w:left="0"/>
              <w:jc w:val="lowKashida"/>
              <w:rPr>
                <w:rFonts w:cs="B Zar"/>
                <w:color w:val="632423" w:themeColor="accent2" w:themeShade="80"/>
                <w:rtl/>
                <w:lang w:bidi="fa-IR"/>
              </w:rPr>
            </w:pPr>
            <w:r w:rsidRPr="00675FF1">
              <w:rPr>
                <w:rFonts w:cs="B Zar" w:hint="cs"/>
                <w:color w:val="632423" w:themeColor="accent2" w:themeShade="80"/>
                <w:sz w:val="24"/>
                <w:szCs w:val="24"/>
                <w:rtl/>
                <w:lang w:bidi="fa-IR"/>
              </w:rPr>
              <w:t>تکمیل مجتمع کارگاهی فاز دو شهرک صنعتی محمد آباد از لحاظ تاسیسات آب و برق</w:t>
            </w:r>
          </w:p>
        </w:tc>
      </w:tr>
      <w:tr w:rsidR="00A8472E" w14:paraId="413F7DDE" w14:textId="77777777" w:rsidTr="00C24A6A">
        <w:tc>
          <w:tcPr>
            <w:tcW w:w="654" w:type="dxa"/>
            <w:vAlign w:val="center"/>
          </w:tcPr>
          <w:p w14:paraId="2865DB1B" w14:textId="7173E2D6" w:rsidR="00A8472E" w:rsidRPr="000251AD" w:rsidRDefault="00A8472E" w:rsidP="00A8472E">
            <w:pPr>
              <w:pStyle w:val="ListParagraph"/>
              <w:bidi/>
              <w:ind w:left="0"/>
              <w:jc w:val="center"/>
              <w:rPr>
                <w:rFonts w:cs="B Titr"/>
                <w:color w:val="632423" w:themeColor="accent2" w:themeShade="80"/>
                <w:rtl/>
                <w:lang w:bidi="fa-IR"/>
              </w:rPr>
            </w:pPr>
            <w:r w:rsidRPr="000251AD">
              <w:rPr>
                <w:rFonts w:cs="B Titr" w:hint="cs"/>
                <w:color w:val="632423" w:themeColor="accent2" w:themeShade="80"/>
                <w:rtl/>
                <w:lang w:bidi="fa-IR"/>
              </w:rPr>
              <w:t>15</w:t>
            </w:r>
          </w:p>
        </w:tc>
        <w:tc>
          <w:tcPr>
            <w:tcW w:w="9291" w:type="dxa"/>
          </w:tcPr>
          <w:p w14:paraId="66937013" w14:textId="60C4358F" w:rsidR="00A8472E" w:rsidRPr="00675FF1" w:rsidRDefault="00A8472E" w:rsidP="007643B0">
            <w:pPr>
              <w:pStyle w:val="ListParagraph"/>
              <w:bidi/>
              <w:ind w:left="0"/>
              <w:jc w:val="lowKashida"/>
              <w:rPr>
                <w:rFonts w:cs="B Zar"/>
                <w:color w:val="632423" w:themeColor="accent2" w:themeShade="80"/>
                <w:sz w:val="24"/>
                <w:szCs w:val="24"/>
                <w:rtl/>
                <w:lang w:bidi="fa-IR"/>
              </w:rPr>
            </w:pPr>
            <w:r w:rsidRPr="00675FF1">
              <w:rPr>
                <w:rFonts w:cs="B Zar" w:hint="cs"/>
                <w:color w:val="632423" w:themeColor="accent2" w:themeShade="80"/>
                <w:sz w:val="24"/>
                <w:szCs w:val="24"/>
                <w:rtl/>
                <w:lang w:bidi="fa-IR"/>
              </w:rPr>
              <w:t>تکمیل مجتمع کارگاهی شهرک صنعتی کارگاهی زاهدان از لحاظ تاسیسات آب و برق</w:t>
            </w:r>
          </w:p>
        </w:tc>
      </w:tr>
      <w:tr w:rsidR="00296EFC" w14:paraId="7443F3B9" w14:textId="77777777" w:rsidTr="00C24A6A">
        <w:tc>
          <w:tcPr>
            <w:tcW w:w="654" w:type="dxa"/>
            <w:vAlign w:val="center"/>
          </w:tcPr>
          <w:p w14:paraId="1AB9899A" w14:textId="187D2A76" w:rsidR="00296EFC" w:rsidRPr="000251AD" w:rsidRDefault="00837C6A" w:rsidP="008E62F1">
            <w:pPr>
              <w:pStyle w:val="ListParagraph"/>
              <w:bidi/>
              <w:ind w:left="0"/>
              <w:jc w:val="center"/>
              <w:rPr>
                <w:rFonts w:cs="B Titr"/>
                <w:color w:val="632423" w:themeColor="accent2" w:themeShade="80"/>
                <w:rtl/>
                <w:lang w:bidi="fa-IR"/>
              </w:rPr>
            </w:pPr>
            <w:r w:rsidRPr="000251AD">
              <w:rPr>
                <w:rFonts w:cs="B Titr" w:hint="cs"/>
                <w:color w:val="632423" w:themeColor="accent2" w:themeShade="80"/>
                <w:rtl/>
                <w:lang w:bidi="fa-IR"/>
              </w:rPr>
              <w:t>16</w:t>
            </w:r>
          </w:p>
        </w:tc>
        <w:tc>
          <w:tcPr>
            <w:tcW w:w="9291" w:type="dxa"/>
          </w:tcPr>
          <w:p w14:paraId="5AE091BD" w14:textId="3076363A" w:rsidR="00296EFC" w:rsidRPr="00675FF1" w:rsidRDefault="00A8472E" w:rsidP="007643B0">
            <w:pPr>
              <w:pStyle w:val="ListParagraph"/>
              <w:bidi/>
              <w:ind w:left="0"/>
              <w:jc w:val="lowKashida"/>
              <w:rPr>
                <w:rFonts w:cs="B Zar"/>
                <w:color w:val="632423" w:themeColor="accent2" w:themeShade="80"/>
                <w:sz w:val="24"/>
                <w:szCs w:val="24"/>
                <w:rtl/>
                <w:lang w:bidi="fa-IR"/>
              </w:rPr>
            </w:pPr>
            <w:r w:rsidRPr="00675FF1">
              <w:rPr>
                <w:rFonts w:cs="B Zar" w:hint="cs"/>
                <w:color w:val="632423" w:themeColor="accent2" w:themeShade="80"/>
                <w:sz w:val="24"/>
                <w:szCs w:val="24"/>
                <w:rtl/>
                <w:lang w:bidi="fa-IR"/>
              </w:rPr>
              <w:t>تهیه اسناد ارزیابی کیفی مجتمع کارگاهی شهرک صنعتی زاهدان و آماده نمودن لیست کوتاه از میان شرکت کنندگان جهت برگزاری مناقصه</w:t>
            </w:r>
          </w:p>
        </w:tc>
      </w:tr>
      <w:tr w:rsidR="00296EFC" w14:paraId="6975C74D" w14:textId="77777777" w:rsidTr="00C24A6A">
        <w:tc>
          <w:tcPr>
            <w:tcW w:w="654" w:type="dxa"/>
            <w:vAlign w:val="center"/>
          </w:tcPr>
          <w:p w14:paraId="0122FE26" w14:textId="77777777" w:rsidR="00296EFC" w:rsidRPr="000251AD" w:rsidRDefault="00296EFC" w:rsidP="008E62F1">
            <w:pPr>
              <w:pStyle w:val="ListParagraph"/>
              <w:bidi/>
              <w:ind w:left="0"/>
              <w:jc w:val="center"/>
              <w:rPr>
                <w:rFonts w:cs="B Titr"/>
                <w:color w:val="632423" w:themeColor="accent2" w:themeShade="80"/>
                <w:rtl/>
                <w:lang w:bidi="fa-IR"/>
              </w:rPr>
            </w:pPr>
          </w:p>
        </w:tc>
        <w:tc>
          <w:tcPr>
            <w:tcW w:w="9291" w:type="dxa"/>
          </w:tcPr>
          <w:p w14:paraId="367CB698" w14:textId="41EFFBD3" w:rsidR="00296EFC" w:rsidRPr="000251AD" w:rsidRDefault="00296EFC" w:rsidP="00296EFC">
            <w:pPr>
              <w:pStyle w:val="ListParagraph"/>
              <w:bidi/>
              <w:ind w:left="0"/>
              <w:jc w:val="center"/>
              <w:rPr>
                <w:rFonts w:cs="B Titr"/>
                <w:color w:val="632423" w:themeColor="accent2" w:themeShade="80"/>
                <w:rtl/>
                <w:lang w:bidi="fa-IR"/>
              </w:rPr>
            </w:pPr>
            <w:r w:rsidRPr="000251AD">
              <w:rPr>
                <w:rFonts w:cs="B Titr" w:hint="cs"/>
                <w:color w:val="632423" w:themeColor="accent2" w:themeShade="80"/>
                <w:rtl/>
                <w:lang w:bidi="fa-IR"/>
              </w:rPr>
              <w:t>اخذ اسناد ثبتی اراضی شهرک ها و نواحی</w:t>
            </w:r>
          </w:p>
        </w:tc>
      </w:tr>
      <w:tr w:rsidR="00933903" w14:paraId="19ECEC2D" w14:textId="77777777" w:rsidTr="00C24A6A">
        <w:tc>
          <w:tcPr>
            <w:tcW w:w="654" w:type="dxa"/>
            <w:vAlign w:val="center"/>
          </w:tcPr>
          <w:p w14:paraId="16F97470" w14:textId="29E5CA78" w:rsidR="00933903" w:rsidRPr="000251AD" w:rsidRDefault="00F77097" w:rsidP="008E62F1">
            <w:pPr>
              <w:pStyle w:val="ListParagraph"/>
              <w:bidi/>
              <w:ind w:left="0"/>
              <w:jc w:val="center"/>
              <w:rPr>
                <w:rFonts w:cs="B Titr"/>
                <w:color w:val="632423" w:themeColor="accent2" w:themeShade="80"/>
                <w:rtl/>
                <w:lang w:bidi="fa-IR"/>
              </w:rPr>
            </w:pPr>
            <w:r w:rsidRPr="000251AD">
              <w:rPr>
                <w:rFonts w:cs="B Titr" w:hint="cs"/>
                <w:color w:val="632423" w:themeColor="accent2" w:themeShade="80"/>
                <w:rtl/>
                <w:lang w:bidi="fa-IR"/>
              </w:rPr>
              <w:t>17</w:t>
            </w:r>
          </w:p>
        </w:tc>
        <w:tc>
          <w:tcPr>
            <w:tcW w:w="9291" w:type="dxa"/>
          </w:tcPr>
          <w:p w14:paraId="7AF4BC68" w14:textId="62D95C40" w:rsidR="00933903" w:rsidRPr="00675FF1" w:rsidRDefault="00A8472E" w:rsidP="00933903">
            <w:pPr>
              <w:pStyle w:val="ListParagraph"/>
              <w:bidi/>
              <w:ind w:left="0"/>
              <w:rPr>
                <w:rFonts w:cs="B Zar"/>
                <w:color w:val="632423" w:themeColor="accent2" w:themeShade="80"/>
                <w:sz w:val="24"/>
                <w:szCs w:val="24"/>
                <w:rtl/>
                <w:lang w:bidi="fa-IR"/>
              </w:rPr>
            </w:pPr>
            <w:r w:rsidRPr="00675FF1">
              <w:rPr>
                <w:rFonts w:ascii="Calibri" w:eastAsia="Calibri" w:hAnsi="Calibri" w:cs="B Zar" w:hint="cs"/>
                <w:color w:val="632423" w:themeColor="accent2" w:themeShade="80"/>
                <w:sz w:val="24"/>
                <w:szCs w:val="24"/>
                <w:rtl/>
                <w:lang w:bidi="fa-IR"/>
              </w:rPr>
              <w:t xml:space="preserve">انجام مراحل پایانی اخذ سند ثبتی ناحیه </w:t>
            </w:r>
            <w:r w:rsidR="004907CD" w:rsidRPr="00675FF1">
              <w:rPr>
                <w:rFonts w:ascii="Calibri" w:eastAsia="Calibri" w:hAnsi="Calibri" w:cs="B Zar" w:hint="cs"/>
                <w:color w:val="632423" w:themeColor="accent2" w:themeShade="80"/>
                <w:sz w:val="24"/>
                <w:szCs w:val="24"/>
                <w:rtl/>
                <w:lang w:bidi="fa-IR"/>
              </w:rPr>
              <w:t>صنعتی</w:t>
            </w:r>
            <w:r w:rsidRPr="00675FF1">
              <w:rPr>
                <w:rFonts w:ascii="Calibri" w:eastAsia="Calibri" w:hAnsi="Calibri" w:cs="B Zar" w:hint="cs"/>
                <w:color w:val="632423" w:themeColor="accent2" w:themeShade="80"/>
                <w:sz w:val="24"/>
                <w:szCs w:val="24"/>
                <w:rtl/>
                <w:lang w:bidi="fa-IR"/>
              </w:rPr>
              <w:t xml:space="preserve"> قصرقند به مساحت 20 هکتار</w:t>
            </w:r>
            <w:r w:rsidRPr="00675FF1">
              <w:rPr>
                <w:rFonts w:cs="B Zar" w:hint="cs"/>
                <w:color w:val="632423" w:themeColor="accent2" w:themeShade="80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933903" w14:paraId="34F0510F" w14:textId="77777777" w:rsidTr="00C24A6A">
        <w:tc>
          <w:tcPr>
            <w:tcW w:w="654" w:type="dxa"/>
            <w:vAlign w:val="center"/>
          </w:tcPr>
          <w:p w14:paraId="62FA6E78" w14:textId="4ECBE69D" w:rsidR="00933903" w:rsidRPr="000251AD" w:rsidRDefault="00933903" w:rsidP="008E62F1">
            <w:pPr>
              <w:pStyle w:val="ListParagraph"/>
              <w:bidi/>
              <w:ind w:left="0"/>
              <w:jc w:val="center"/>
              <w:rPr>
                <w:rFonts w:cs="B Titr"/>
                <w:color w:val="632423" w:themeColor="accent2" w:themeShade="80"/>
                <w:rtl/>
                <w:lang w:bidi="fa-IR"/>
              </w:rPr>
            </w:pPr>
          </w:p>
        </w:tc>
        <w:tc>
          <w:tcPr>
            <w:tcW w:w="9291" w:type="dxa"/>
          </w:tcPr>
          <w:p w14:paraId="3C6CCC8F" w14:textId="021CA04C" w:rsidR="00933903" w:rsidRPr="004907CD" w:rsidRDefault="00933903" w:rsidP="00933903">
            <w:pPr>
              <w:pStyle w:val="ListParagraph"/>
              <w:bidi/>
              <w:ind w:left="0"/>
              <w:jc w:val="center"/>
              <w:rPr>
                <w:rFonts w:cs="B Titr"/>
                <w:color w:val="632423" w:themeColor="accent2" w:themeShade="80"/>
                <w:rtl/>
                <w:lang w:bidi="fa-IR"/>
              </w:rPr>
            </w:pPr>
            <w:r w:rsidRPr="004907CD">
              <w:rPr>
                <w:rFonts w:cs="B Titr" w:hint="cs"/>
                <w:color w:val="632423" w:themeColor="accent2" w:themeShade="80"/>
                <w:rtl/>
                <w:lang w:bidi="fa-IR"/>
              </w:rPr>
              <w:t>صدور مجوز احداث ساختمان</w:t>
            </w:r>
          </w:p>
        </w:tc>
      </w:tr>
      <w:tr w:rsidR="00933903" w14:paraId="176D6494" w14:textId="77777777" w:rsidTr="00C24A6A">
        <w:tc>
          <w:tcPr>
            <w:tcW w:w="654" w:type="dxa"/>
            <w:vAlign w:val="center"/>
          </w:tcPr>
          <w:p w14:paraId="511A2629" w14:textId="52E8AE88" w:rsidR="00933903" w:rsidRPr="000251AD" w:rsidRDefault="00837C6A" w:rsidP="008E62F1">
            <w:pPr>
              <w:pStyle w:val="ListParagraph"/>
              <w:bidi/>
              <w:ind w:left="0"/>
              <w:jc w:val="center"/>
              <w:rPr>
                <w:rFonts w:cs="B Titr"/>
                <w:color w:val="632423" w:themeColor="accent2" w:themeShade="80"/>
                <w:rtl/>
                <w:lang w:bidi="fa-IR"/>
              </w:rPr>
            </w:pPr>
            <w:r w:rsidRPr="000251AD">
              <w:rPr>
                <w:rFonts w:cs="B Titr" w:hint="cs"/>
                <w:color w:val="632423" w:themeColor="accent2" w:themeShade="80"/>
                <w:rtl/>
                <w:lang w:bidi="fa-IR"/>
              </w:rPr>
              <w:t>18</w:t>
            </w:r>
          </w:p>
        </w:tc>
        <w:tc>
          <w:tcPr>
            <w:tcW w:w="9291" w:type="dxa"/>
          </w:tcPr>
          <w:p w14:paraId="7336C696" w14:textId="0FBE6CE3" w:rsidR="00933903" w:rsidRPr="00675FF1" w:rsidRDefault="00A8472E" w:rsidP="00C5689B">
            <w:pPr>
              <w:pStyle w:val="ListParagraph"/>
              <w:bidi/>
              <w:ind w:left="0"/>
              <w:jc w:val="lowKashida"/>
              <w:rPr>
                <w:rFonts w:cs="B Zar"/>
                <w:color w:val="632423" w:themeColor="accent2" w:themeShade="80"/>
                <w:sz w:val="24"/>
                <w:szCs w:val="24"/>
                <w:rtl/>
                <w:lang w:bidi="fa-IR"/>
              </w:rPr>
            </w:pPr>
            <w:r w:rsidRPr="00675FF1">
              <w:rPr>
                <w:rFonts w:ascii="Calibri" w:eastAsia="Calibri" w:hAnsi="Calibri" w:cs="B Zar" w:hint="cs"/>
                <w:color w:val="632423" w:themeColor="accent2" w:themeShade="80"/>
                <w:sz w:val="24"/>
                <w:szCs w:val="24"/>
                <w:rtl/>
                <w:lang w:bidi="fa-IR"/>
              </w:rPr>
              <w:t xml:space="preserve">صدور تعداد </w:t>
            </w:r>
            <w:r w:rsidR="00C5689B" w:rsidRPr="00675FF1">
              <w:rPr>
                <w:rFonts w:ascii="Calibri" w:eastAsia="Calibri" w:hAnsi="Calibri" w:cs="B Zar" w:hint="cs"/>
                <w:color w:val="632423" w:themeColor="accent2" w:themeShade="80"/>
                <w:sz w:val="24"/>
                <w:szCs w:val="24"/>
                <w:rtl/>
                <w:lang w:bidi="fa-IR"/>
              </w:rPr>
              <w:t>10</w:t>
            </w:r>
            <w:r w:rsidRPr="00675FF1">
              <w:rPr>
                <w:rFonts w:ascii="Calibri" w:eastAsia="Calibri" w:hAnsi="Calibri" w:cs="B Zar" w:hint="cs"/>
                <w:color w:val="632423" w:themeColor="accent2" w:themeShade="80"/>
                <w:sz w:val="24"/>
                <w:szCs w:val="24"/>
                <w:rtl/>
                <w:lang w:bidi="fa-IR"/>
              </w:rPr>
              <w:t xml:space="preserve"> فقره پروانه مجوز ساختمان و </w:t>
            </w:r>
            <w:r w:rsidR="00C5689B" w:rsidRPr="00675FF1">
              <w:rPr>
                <w:rFonts w:ascii="Calibri" w:eastAsia="Calibri" w:hAnsi="Calibri" w:cs="B Zar" w:hint="cs"/>
                <w:color w:val="632423" w:themeColor="accent2" w:themeShade="80"/>
                <w:sz w:val="24"/>
                <w:szCs w:val="24"/>
                <w:rtl/>
                <w:lang w:bidi="fa-IR"/>
              </w:rPr>
              <w:t>12</w:t>
            </w:r>
            <w:r w:rsidRPr="00675FF1">
              <w:rPr>
                <w:rFonts w:ascii="Calibri" w:eastAsia="Calibri" w:hAnsi="Calibri" w:cs="B Zar" w:hint="cs"/>
                <w:color w:val="632423" w:themeColor="accent2" w:themeShade="80"/>
                <w:sz w:val="24"/>
                <w:szCs w:val="24"/>
                <w:rtl/>
                <w:lang w:bidi="fa-IR"/>
              </w:rPr>
              <w:t xml:space="preserve"> فقره پروانه پایان کار ساختمانی برای واحد های صنعتی ، تولیدی و خدماتی</w:t>
            </w:r>
          </w:p>
        </w:tc>
      </w:tr>
      <w:tr w:rsidR="00933903" w14:paraId="1760D112" w14:textId="77777777" w:rsidTr="00C24A6A">
        <w:tc>
          <w:tcPr>
            <w:tcW w:w="654" w:type="dxa"/>
            <w:vAlign w:val="center"/>
          </w:tcPr>
          <w:p w14:paraId="246A291F" w14:textId="77777777" w:rsidR="00933903" w:rsidRPr="000251AD" w:rsidRDefault="00933903" w:rsidP="008E62F1">
            <w:pPr>
              <w:pStyle w:val="ListParagraph"/>
              <w:bidi/>
              <w:ind w:left="0"/>
              <w:jc w:val="center"/>
              <w:rPr>
                <w:rFonts w:cs="B Titr"/>
                <w:color w:val="632423" w:themeColor="accent2" w:themeShade="80"/>
                <w:rtl/>
                <w:lang w:bidi="fa-IR"/>
              </w:rPr>
            </w:pPr>
          </w:p>
        </w:tc>
        <w:tc>
          <w:tcPr>
            <w:tcW w:w="9291" w:type="dxa"/>
          </w:tcPr>
          <w:p w14:paraId="17B860A8" w14:textId="68FBBF96" w:rsidR="00933903" w:rsidRPr="000251AD" w:rsidRDefault="00933903" w:rsidP="00933903">
            <w:pPr>
              <w:pStyle w:val="ListParagraph"/>
              <w:bidi/>
              <w:ind w:left="0"/>
              <w:jc w:val="center"/>
              <w:rPr>
                <w:rFonts w:cs="B Titr"/>
                <w:color w:val="632423" w:themeColor="accent2" w:themeShade="80"/>
                <w:rtl/>
                <w:lang w:bidi="fa-IR"/>
              </w:rPr>
            </w:pPr>
            <w:r w:rsidRPr="000251AD">
              <w:rPr>
                <w:rFonts w:cs="B Titr" w:hint="cs"/>
                <w:color w:val="632423" w:themeColor="accent2" w:themeShade="80"/>
                <w:rtl/>
                <w:lang w:bidi="fa-IR"/>
              </w:rPr>
              <w:t xml:space="preserve">ایمنی ، بهداشت و انرژی </w:t>
            </w:r>
          </w:p>
        </w:tc>
      </w:tr>
      <w:tr w:rsidR="00C24A6A" w14:paraId="27F470C6" w14:textId="77777777" w:rsidTr="00C24A6A">
        <w:tc>
          <w:tcPr>
            <w:tcW w:w="654" w:type="dxa"/>
            <w:hideMark/>
          </w:tcPr>
          <w:p w14:paraId="7B79EC65" w14:textId="0BB81093" w:rsidR="00C24A6A" w:rsidRDefault="00C24A6A">
            <w:pPr>
              <w:pStyle w:val="ListParagraph"/>
              <w:bidi/>
              <w:ind w:left="0"/>
              <w:jc w:val="center"/>
              <w:rPr>
                <w:rFonts w:cs="B Titr"/>
                <w:color w:val="632423" w:themeColor="accent2" w:themeShade="80"/>
                <w:lang w:bidi="fa-IR"/>
              </w:rPr>
            </w:pPr>
            <w:r>
              <w:rPr>
                <w:rFonts w:cs="B Titr" w:hint="cs"/>
                <w:color w:val="632423" w:themeColor="accent2" w:themeShade="80"/>
                <w:rtl/>
                <w:lang w:bidi="fa-IR"/>
              </w:rPr>
              <w:t>19</w:t>
            </w:r>
          </w:p>
        </w:tc>
        <w:tc>
          <w:tcPr>
            <w:tcW w:w="9291" w:type="dxa"/>
            <w:hideMark/>
          </w:tcPr>
          <w:p w14:paraId="0F6EC7D2" w14:textId="67D956F4" w:rsidR="00C24A6A" w:rsidRPr="00675FF1" w:rsidRDefault="00C24A6A">
            <w:pPr>
              <w:pStyle w:val="ListParagraph"/>
              <w:bidi/>
              <w:ind w:left="0"/>
              <w:jc w:val="both"/>
              <w:rPr>
                <w:rFonts w:cs="B Zar"/>
                <w:color w:val="632423" w:themeColor="accent2" w:themeShade="80"/>
                <w:sz w:val="24"/>
                <w:szCs w:val="24"/>
                <w:rtl/>
                <w:lang w:bidi="fa-IR"/>
              </w:rPr>
            </w:pPr>
            <w:r w:rsidRPr="00675FF1">
              <w:rPr>
                <w:rFonts w:cs="B Zar" w:hint="cs"/>
                <w:color w:val="632423" w:themeColor="accent2" w:themeShade="80"/>
                <w:sz w:val="24"/>
                <w:szCs w:val="24"/>
                <w:rtl/>
              </w:rPr>
              <w:t>انجام آزمایشات سه ماهه از تصفیه خانه های فاضلاب</w:t>
            </w:r>
            <w:r w:rsidR="00A674D0" w:rsidRPr="00675FF1">
              <w:rPr>
                <w:rFonts w:cs="B Zar" w:hint="cs"/>
                <w:color w:val="632423" w:themeColor="accent2" w:themeShade="80"/>
                <w:sz w:val="24"/>
                <w:szCs w:val="24"/>
                <w:rtl/>
              </w:rPr>
              <w:t xml:space="preserve"> صنعتی</w:t>
            </w:r>
            <w:r w:rsidRPr="00675FF1">
              <w:rPr>
                <w:rFonts w:cs="B Zar" w:hint="cs"/>
                <w:color w:val="632423" w:themeColor="accent2" w:themeShade="80"/>
                <w:sz w:val="24"/>
                <w:szCs w:val="24"/>
                <w:rtl/>
              </w:rPr>
              <w:t xml:space="preserve"> </w:t>
            </w:r>
          </w:p>
        </w:tc>
      </w:tr>
      <w:tr w:rsidR="00C24A6A" w14:paraId="266F9D35" w14:textId="77777777" w:rsidTr="00C24A6A">
        <w:tc>
          <w:tcPr>
            <w:tcW w:w="654" w:type="dxa"/>
            <w:hideMark/>
          </w:tcPr>
          <w:p w14:paraId="67971938" w14:textId="34886EB9" w:rsidR="00C24A6A" w:rsidRDefault="00C24A6A">
            <w:pPr>
              <w:pStyle w:val="ListParagraph"/>
              <w:bidi/>
              <w:ind w:left="0"/>
              <w:jc w:val="center"/>
              <w:rPr>
                <w:rFonts w:cs="B Titr"/>
                <w:color w:val="632423" w:themeColor="accent2" w:themeShade="80"/>
                <w:rtl/>
                <w:lang w:bidi="fa-IR"/>
              </w:rPr>
            </w:pPr>
            <w:r>
              <w:rPr>
                <w:rFonts w:cs="B Titr" w:hint="cs"/>
                <w:color w:val="632423" w:themeColor="accent2" w:themeShade="80"/>
                <w:rtl/>
                <w:lang w:bidi="fa-IR"/>
              </w:rPr>
              <w:t>20</w:t>
            </w:r>
          </w:p>
        </w:tc>
        <w:tc>
          <w:tcPr>
            <w:tcW w:w="9291" w:type="dxa"/>
            <w:hideMark/>
          </w:tcPr>
          <w:p w14:paraId="2AAF6983" w14:textId="4A875BF3" w:rsidR="00C24A6A" w:rsidRPr="00675FF1" w:rsidRDefault="00A674D0">
            <w:pPr>
              <w:pStyle w:val="ListParagraph"/>
              <w:bidi/>
              <w:ind w:left="0"/>
              <w:jc w:val="both"/>
              <w:rPr>
                <w:rFonts w:cs="B Zar"/>
                <w:color w:val="632423" w:themeColor="accent2" w:themeShade="80"/>
                <w:sz w:val="24"/>
                <w:szCs w:val="24"/>
                <w:rtl/>
                <w:lang w:bidi="fa-IR"/>
              </w:rPr>
            </w:pPr>
            <w:r w:rsidRPr="00675FF1">
              <w:rPr>
                <w:rFonts w:cs="B Zar" w:hint="cs"/>
                <w:color w:val="632423" w:themeColor="accent2" w:themeShade="80"/>
                <w:sz w:val="24"/>
                <w:szCs w:val="24"/>
                <w:rtl/>
              </w:rPr>
              <w:t xml:space="preserve">صدور </w:t>
            </w:r>
            <w:r w:rsidR="00C24A6A" w:rsidRPr="00675FF1">
              <w:rPr>
                <w:rFonts w:cs="B Zar" w:hint="cs"/>
                <w:color w:val="632423" w:themeColor="accent2" w:themeShade="80"/>
                <w:sz w:val="24"/>
                <w:szCs w:val="24"/>
                <w:rtl/>
              </w:rPr>
              <w:t>اخطاریه</w:t>
            </w:r>
            <w:r w:rsidRPr="00675FF1">
              <w:rPr>
                <w:rFonts w:cs="B Zar" w:hint="cs"/>
                <w:color w:val="632423" w:themeColor="accent2" w:themeShade="80"/>
                <w:sz w:val="24"/>
                <w:szCs w:val="24"/>
                <w:rtl/>
              </w:rPr>
              <w:t xml:space="preserve"> لزوم</w:t>
            </w:r>
            <w:r w:rsidR="00C24A6A" w:rsidRPr="00675FF1">
              <w:rPr>
                <w:rFonts w:cs="B Zar" w:hint="cs"/>
                <w:color w:val="632423" w:themeColor="accent2" w:themeShade="80"/>
                <w:sz w:val="24"/>
                <w:szCs w:val="24"/>
                <w:rtl/>
              </w:rPr>
              <w:t xml:space="preserve"> رعابت موارد ایمنی به </w:t>
            </w:r>
            <w:r w:rsidR="00FF1D96">
              <w:rPr>
                <w:rFonts w:cs="B Zar" w:hint="cs"/>
                <w:color w:val="632423" w:themeColor="accent2" w:themeShade="80"/>
                <w:sz w:val="24"/>
                <w:szCs w:val="24"/>
                <w:rtl/>
              </w:rPr>
              <w:t xml:space="preserve">70 </w:t>
            </w:r>
            <w:r w:rsidR="00C24A6A" w:rsidRPr="00675FF1">
              <w:rPr>
                <w:rFonts w:cs="B Zar" w:hint="cs"/>
                <w:color w:val="632423" w:themeColor="accent2" w:themeShade="80"/>
                <w:sz w:val="24"/>
                <w:szCs w:val="24"/>
                <w:rtl/>
              </w:rPr>
              <w:t>واحد تولیدی</w:t>
            </w:r>
          </w:p>
        </w:tc>
      </w:tr>
      <w:tr w:rsidR="00C24A6A" w14:paraId="2089D508" w14:textId="77777777" w:rsidTr="00C24A6A">
        <w:tc>
          <w:tcPr>
            <w:tcW w:w="654" w:type="dxa"/>
            <w:hideMark/>
          </w:tcPr>
          <w:p w14:paraId="22EED332" w14:textId="7DAA8940" w:rsidR="00C24A6A" w:rsidRDefault="00C24A6A">
            <w:pPr>
              <w:pStyle w:val="ListParagraph"/>
              <w:bidi/>
              <w:ind w:left="0"/>
              <w:jc w:val="center"/>
              <w:rPr>
                <w:rFonts w:cs="B Titr"/>
                <w:color w:val="632423" w:themeColor="accent2" w:themeShade="80"/>
                <w:rtl/>
                <w:lang w:bidi="fa-IR"/>
              </w:rPr>
            </w:pPr>
            <w:r>
              <w:rPr>
                <w:rFonts w:cs="B Titr" w:hint="cs"/>
                <w:color w:val="632423" w:themeColor="accent2" w:themeShade="80"/>
                <w:rtl/>
                <w:lang w:bidi="fa-IR"/>
              </w:rPr>
              <w:t>21</w:t>
            </w:r>
          </w:p>
        </w:tc>
        <w:tc>
          <w:tcPr>
            <w:tcW w:w="9291" w:type="dxa"/>
            <w:hideMark/>
          </w:tcPr>
          <w:p w14:paraId="3F28EFF1" w14:textId="30965AEF" w:rsidR="00C24A6A" w:rsidRPr="00675FF1" w:rsidRDefault="00A674D0">
            <w:pPr>
              <w:pStyle w:val="ListParagraph"/>
              <w:bidi/>
              <w:ind w:left="0"/>
              <w:jc w:val="both"/>
              <w:rPr>
                <w:rFonts w:cs="B Zar"/>
                <w:color w:val="632423" w:themeColor="accent2" w:themeShade="80"/>
                <w:sz w:val="24"/>
                <w:szCs w:val="24"/>
                <w:rtl/>
                <w:lang w:bidi="fa-IR"/>
              </w:rPr>
            </w:pPr>
            <w:r w:rsidRPr="00675FF1">
              <w:rPr>
                <w:rFonts w:cs="B Zar" w:hint="cs"/>
                <w:color w:val="632423" w:themeColor="accent2" w:themeShade="80"/>
                <w:sz w:val="24"/>
                <w:szCs w:val="24"/>
                <w:rtl/>
              </w:rPr>
              <w:t xml:space="preserve">صدور </w:t>
            </w:r>
            <w:r w:rsidR="00C24A6A" w:rsidRPr="00675FF1">
              <w:rPr>
                <w:rFonts w:cs="B Zar" w:hint="cs"/>
                <w:color w:val="632423" w:themeColor="accent2" w:themeShade="80"/>
                <w:sz w:val="24"/>
                <w:szCs w:val="24"/>
                <w:rtl/>
              </w:rPr>
              <w:t>اخطاریه رعایت موارد ایمنی در خصوص گاز آمونیاک به 39 واحد سرد خانه</w:t>
            </w:r>
            <w:r w:rsidRPr="00675FF1">
              <w:rPr>
                <w:rFonts w:cs="B Zar" w:hint="cs"/>
                <w:color w:val="632423" w:themeColor="accent2" w:themeShade="80"/>
                <w:sz w:val="24"/>
                <w:szCs w:val="24"/>
                <w:rtl/>
                <w:lang w:bidi="fa-IR"/>
              </w:rPr>
              <w:t xml:space="preserve"> صنعتی</w:t>
            </w:r>
          </w:p>
        </w:tc>
      </w:tr>
      <w:tr w:rsidR="00C24A6A" w14:paraId="73BCCC58" w14:textId="77777777" w:rsidTr="00C24A6A">
        <w:tc>
          <w:tcPr>
            <w:tcW w:w="654" w:type="dxa"/>
            <w:hideMark/>
          </w:tcPr>
          <w:p w14:paraId="62BE5DA2" w14:textId="52390FEA" w:rsidR="00C24A6A" w:rsidRDefault="00C24A6A">
            <w:pPr>
              <w:pStyle w:val="ListParagraph"/>
              <w:bidi/>
              <w:ind w:left="0"/>
              <w:jc w:val="center"/>
              <w:rPr>
                <w:rFonts w:cs="B Titr"/>
                <w:color w:val="632423" w:themeColor="accent2" w:themeShade="80"/>
                <w:rtl/>
                <w:lang w:bidi="fa-IR"/>
              </w:rPr>
            </w:pPr>
            <w:r>
              <w:rPr>
                <w:rFonts w:cs="B Titr" w:hint="cs"/>
                <w:color w:val="632423" w:themeColor="accent2" w:themeShade="80"/>
                <w:rtl/>
                <w:lang w:bidi="fa-IR"/>
              </w:rPr>
              <w:t>22</w:t>
            </w:r>
          </w:p>
        </w:tc>
        <w:tc>
          <w:tcPr>
            <w:tcW w:w="9291" w:type="dxa"/>
            <w:hideMark/>
          </w:tcPr>
          <w:p w14:paraId="3C1B05DD" w14:textId="0CC5C915" w:rsidR="00C24A6A" w:rsidRPr="00675FF1" w:rsidRDefault="00C24A6A">
            <w:pPr>
              <w:pStyle w:val="ListParagraph"/>
              <w:bidi/>
              <w:ind w:left="0"/>
              <w:jc w:val="both"/>
              <w:rPr>
                <w:rFonts w:cs="B Zar"/>
                <w:color w:val="632423" w:themeColor="accent2" w:themeShade="80"/>
                <w:sz w:val="24"/>
                <w:szCs w:val="24"/>
                <w:rtl/>
                <w:lang w:bidi="fa-IR"/>
              </w:rPr>
            </w:pPr>
            <w:r w:rsidRPr="00675FF1">
              <w:rPr>
                <w:rFonts w:cs="B Zar" w:hint="cs"/>
                <w:color w:val="632423" w:themeColor="accent2" w:themeShade="80"/>
                <w:sz w:val="24"/>
                <w:szCs w:val="24"/>
                <w:rtl/>
              </w:rPr>
              <w:t xml:space="preserve">انجام چک لیست های سلامت </w:t>
            </w:r>
            <w:r w:rsidR="00A674D0" w:rsidRPr="00675FF1">
              <w:rPr>
                <w:rFonts w:cs="B Zar" w:hint="cs"/>
                <w:color w:val="632423" w:themeColor="accent2" w:themeShade="80"/>
                <w:sz w:val="24"/>
                <w:szCs w:val="24"/>
                <w:rtl/>
              </w:rPr>
              <w:t>خودرو</w:t>
            </w:r>
            <w:r w:rsidRPr="00675FF1">
              <w:rPr>
                <w:rFonts w:cs="B Zar" w:hint="cs"/>
                <w:color w:val="632423" w:themeColor="accent2" w:themeShade="80"/>
                <w:sz w:val="24"/>
                <w:szCs w:val="24"/>
                <w:rtl/>
              </w:rPr>
              <w:t xml:space="preserve"> های آتش نشانی</w:t>
            </w:r>
            <w:r w:rsidR="00A674D0" w:rsidRPr="00675FF1">
              <w:rPr>
                <w:rFonts w:cs="B Zar" w:hint="cs"/>
                <w:color w:val="632423" w:themeColor="accent2" w:themeShade="80"/>
                <w:sz w:val="24"/>
                <w:szCs w:val="24"/>
                <w:rtl/>
              </w:rPr>
              <w:t xml:space="preserve"> مستقر در</w:t>
            </w:r>
            <w:r w:rsidRPr="00675FF1">
              <w:rPr>
                <w:rFonts w:cs="B Zar" w:hint="cs"/>
                <w:color w:val="632423" w:themeColor="accent2" w:themeShade="80"/>
                <w:sz w:val="24"/>
                <w:szCs w:val="24"/>
                <w:rtl/>
              </w:rPr>
              <w:t xml:space="preserve"> شهرک ها و نواحی صنعتی استان</w:t>
            </w:r>
          </w:p>
        </w:tc>
      </w:tr>
      <w:tr w:rsidR="00C24A6A" w14:paraId="693281D0" w14:textId="77777777" w:rsidTr="00C24A6A">
        <w:tc>
          <w:tcPr>
            <w:tcW w:w="654" w:type="dxa"/>
            <w:hideMark/>
          </w:tcPr>
          <w:p w14:paraId="2CF83CBD" w14:textId="77889D6A" w:rsidR="00C24A6A" w:rsidRDefault="00C24A6A">
            <w:pPr>
              <w:pStyle w:val="ListParagraph"/>
              <w:bidi/>
              <w:ind w:left="0"/>
              <w:jc w:val="center"/>
              <w:rPr>
                <w:rFonts w:cs="B Titr"/>
                <w:color w:val="632423" w:themeColor="accent2" w:themeShade="80"/>
                <w:rtl/>
                <w:lang w:bidi="fa-IR"/>
              </w:rPr>
            </w:pPr>
            <w:r>
              <w:rPr>
                <w:rFonts w:cs="B Titr" w:hint="cs"/>
                <w:color w:val="632423" w:themeColor="accent2" w:themeShade="80"/>
                <w:rtl/>
                <w:lang w:bidi="fa-IR"/>
              </w:rPr>
              <w:t>23</w:t>
            </w:r>
          </w:p>
        </w:tc>
        <w:tc>
          <w:tcPr>
            <w:tcW w:w="9291" w:type="dxa"/>
            <w:hideMark/>
          </w:tcPr>
          <w:p w14:paraId="4A3EE05F" w14:textId="285F2AF8" w:rsidR="00C24A6A" w:rsidRPr="00C728A8" w:rsidRDefault="00C24A6A" w:rsidP="00FF1D96">
            <w:pPr>
              <w:pStyle w:val="ListParagraph"/>
              <w:bidi/>
              <w:ind w:left="0"/>
              <w:jc w:val="lowKashida"/>
              <w:rPr>
                <w:rFonts w:cs="B Zar"/>
                <w:color w:val="632423" w:themeColor="accent2" w:themeShade="80"/>
                <w:sz w:val="24"/>
                <w:szCs w:val="24"/>
                <w:rtl/>
                <w:lang w:bidi="fa-IR"/>
              </w:rPr>
            </w:pPr>
            <w:r w:rsidRPr="00C728A8">
              <w:rPr>
                <w:rFonts w:cs="B Zar" w:hint="cs"/>
                <w:color w:val="632423" w:themeColor="accent2" w:themeShade="80"/>
                <w:sz w:val="24"/>
                <w:szCs w:val="24"/>
                <w:rtl/>
              </w:rPr>
              <w:t>برگزاری دوره های آموزش</w:t>
            </w:r>
            <w:r w:rsidR="00A674D0" w:rsidRPr="00C728A8">
              <w:rPr>
                <w:rFonts w:cs="B Zar" w:hint="cs"/>
                <w:color w:val="632423" w:themeColor="accent2" w:themeShade="80"/>
                <w:sz w:val="24"/>
                <w:szCs w:val="24"/>
                <w:rtl/>
              </w:rPr>
              <w:t>ی</w:t>
            </w:r>
            <w:r w:rsidRPr="00C728A8">
              <w:rPr>
                <w:rFonts w:cs="B Zar" w:hint="cs"/>
                <w:color w:val="632423" w:themeColor="accent2" w:themeShade="80"/>
                <w:sz w:val="24"/>
                <w:szCs w:val="24"/>
                <w:rtl/>
              </w:rPr>
              <w:t xml:space="preserve"> ایمنی و لیفتراک</w:t>
            </w:r>
            <w:r w:rsidR="00FF1D96" w:rsidRPr="00C728A8">
              <w:rPr>
                <w:rFonts w:cs="B Zar" w:hint="cs"/>
                <w:color w:val="632423" w:themeColor="accent2" w:themeShade="80"/>
                <w:sz w:val="24"/>
                <w:szCs w:val="24"/>
                <w:rtl/>
              </w:rPr>
              <w:t xml:space="preserve"> و آشنایی با قوانین و مقررات در حوزه ایمنی، بهداشت،محیط زیست وانرژی(</w:t>
            </w:r>
            <w:r w:rsidR="00FF1D96" w:rsidRPr="00C728A8">
              <w:rPr>
                <w:rFonts w:cs="B Zar"/>
                <w:color w:val="632423" w:themeColor="accent2" w:themeShade="80"/>
                <w:sz w:val="24"/>
                <w:szCs w:val="24"/>
              </w:rPr>
              <w:t>HSEE</w:t>
            </w:r>
            <w:r w:rsidR="00FF1D96" w:rsidRPr="00C728A8">
              <w:rPr>
                <w:rFonts w:cs="B Zar" w:hint="cs"/>
                <w:color w:val="632423" w:themeColor="accent2" w:themeShade="80"/>
                <w:sz w:val="24"/>
                <w:szCs w:val="24"/>
                <w:rtl/>
                <w:lang w:bidi="fa-IR"/>
              </w:rPr>
              <w:t>)</w:t>
            </w:r>
            <w:r w:rsidR="00FF1D96" w:rsidRPr="00C728A8">
              <w:rPr>
                <w:rFonts w:cs="B Zar" w:hint="cs"/>
                <w:color w:val="632423" w:themeColor="accent2" w:themeShade="80"/>
                <w:sz w:val="24"/>
                <w:szCs w:val="24"/>
                <w:rtl/>
              </w:rPr>
              <w:t xml:space="preserve"> </w:t>
            </w:r>
            <w:r w:rsidRPr="00C728A8">
              <w:rPr>
                <w:rFonts w:cs="B Zar" w:hint="cs"/>
                <w:color w:val="632423" w:themeColor="accent2" w:themeShade="80"/>
                <w:sz w:val="24"/>
                <w:szCs w:val="24"/>
                <w:rtl/>
              </w:rPr>
              <w:t xml:space="preserve"> برای واحدهای تولیدی و صدور گواهی نامه </w:t>
            </w:r>
          </w:p>
        </w:tc>
      </w:tr>
      <w:tr w:rsidR="00C24A6A" w14:paraId="0D69CA62" w14:textId="77777777" w:rsidTr="00C24A6A">
        <w:tc>
          <w:tcPr>
            <w:tcW w:w="654" w:type="dxa"/>
            <w:hideMark/>
          </w:tcPr>
          <w:p w14:paraId="51AAF894" w14:textId="35CE7644" w:rsidR="00C24A6A" w:rsidRDefault="00C24A6A">
            <w:pPr>
              <w:pStyle w:val="ListParagraph"/>
              <w:bidi/>
              <w:ind w:left="0"/>
              <w:jc w:val="center"/>
              <w:rPr>
                <w:rFonts w:cs="B Titr"/>
                <w:color w:val="632423" w:themeColor="accent2" w:themeShade="80"/>
                <w:rtl/>
                <w:lang w:bidi="fa-IR"/>
              </w:rPr>
            </w:pPr>
            <w:r>
              <w:rPr>
                <w:rFonts w:cs="B Titr" w:hint="cs"/>
                <w:color w:val="632423" w:themeColor="accent2" w:themeShade="80"/>
                <w:rtl/>
                <w:lang w:bidi="fa-IR"/>
              </w:rPr>
              <w:t>24</w:t>
            </w:r>
          </w:p>
        </w:tc>
        <w:tc>
          <w:tcPr>
            <w:tcW w:w="9291" w:type="dxa"/>
            <w:hideMark/>
          </w:tcPr>
          <w:p w14:paraId="270F34D0" w14:textId="305423BA" w:rsidR="00C24A6A" w:rsidRPr="00675FF1" w:rsidRDefault="00A674D0">
            <w:pPr>
              <w:pStyle w:val="ListParagraph"/>
              <w:bidi/>
              <w:ind w:left="0"/>
              <w:jc w:val="both"/>
              <w:rPr>
                <w:rFonts w:cs="B Zar"/>
                <w:color w:val="632423" w:themeColor="accent2" w:themeShade="80"/>
                <w:sz w:val="24"/>
                <w:szCs w:val="24"/>
                <w:rtl/>
                <w:lang w:bidi="fa-IR"/>
              </w:rPr>
            </w:pPr>
            <w:r w:rsidRPr="00675FF1">
              <w:rPr>
                <w:rFonts w:cs="B Zar" w:hint="cs"/>
                <w:color w:val="632423" w:themeColor="accent2" w:themeShade="80"/>
                <w:sz w:val="24"/>
                <w:szCs w:val="24"/>
                <w:rtl/>
              </w:rPr>
              <w:t xml:space="preserve">صدور </w:t>
            </w:r>
            <w:r w:rsidR="00C24A6A" w:rsidRPr="00675FF1">
              <w:rPr>
                <w:rFonts w:cs="B Zar" w:hint="cs"/>
                <w:color w:val="632423" w:themeColor="accent2" w:themeShade="80"/>
                <w:sz w:val="24"/>
                <w:szCs w:val="24"/>
                <w:rtl/>
              </w:rPr>
              <w:t xml:space="preserve">اخطاریه ایمنی به </w:t>
            </w:r>
            <w:r w:rsidR="00DF2BA5" w:rsidRPr="00675FF1">
              <w:rPr>
                <w:rFonts w:cs="B Zar" w:hint="cs"/>
                <w:color w:val="632423" w:themeColor="accent2" w:themeShade="80"/>
                <w:sz w:val="24"/>
                <w:szCs w:val="24"/>
                <w:rtl/>
              </w:rPr>
              <w:t xml:space="preserve">30 مورد </w:t>
            </w:r>
            <w:r w:rsidR="00C24A6A" w:rsidRPr="00675FF1">
              <w:rPr>
                <w:rFonts w:cs="B Zar" w:hint="cs"/>
                <w:color w:val="632423" w:themeColor="accent2" w:themeShade="80"/>
                <w:sz w:val="24"/>
                <w:szCs w:val="24"/>
                <w:rtl/>
              </w:rPr>
              <w:t xml:space="preserve">واحدهای ضایعات پلاستیک </w:t>
            </w:r>
          </w:p>
        </w:tc>
      </w:tr>
      <w:tr w:rsidR="00C24A6A" w14:paraId="36128EAB" w14:textId="77777777" w:rsidTr="00C24A6A">
        <w:tc>
          <w:tcPr>
            <w:tcW w:w="654" w:type="dxa"/>
            <w:hideMark/>
          </w:tcPr>
          <w:p w14:paraId="2E85DBA2" w14:textId="5BACAC19" w:rsidR="00C24A6A" w:rsidRDefault="00C24A6A">
            <w:pPr>
              <w:pStyle w:val="ListParagraph"/>
              <w:bidi/>
              <w:ind w:left="0"/>
              <w:jc w:val="center"/>
              <w:rPr>
                <w:rFonts w:cs="B Titr"/>
                <w:color w:val="632423" w:themeColor="accent2" w:themeShade="80"/>
                <w:rtl/>
                <w:lang w:bidi="fa-IR"/>
              </w:rPr>
            </w:pPr>
            <w:r>
              <w:rPr>
                <w:rFonts w:cs="B Titr" w:hint="cs"/>
                <w:color w:val="632423" w:themeColor="accent2" w:themeShade="80"/>
                <w:rtl/>
                <w:lang w:bidi="fa-IR"/>
              </w:rPr>
              <w:t>25</w:t>
            </w:r>
          </w:p>
        </w:tc>
        <w:tc>
          <w:tcPr>
            <w:tcW w:w="9291" w:type="dxa"/>
            <w:hideMark/>
          </w:tcPr>
          <w:p w14:paraId="60479B02" w14:textId="78C2292E" w:rsidR="00C24A6A" w:rsidRPr="00675FF1" w:rsidRDefault="00A674D0">
            <w:pPr>
              <w:pStyle w:val="ListParagraph"/>
              <w:bidi/>
              <w:ind w:left="0"/>
              <w:jc w:val="both"/>
              <w:rPr>
                <w:rFonts w:cs="B Zar"/>
                <w:color w:val="632423" w:themeColor="accent2" w:themeShade="80"/>
                <w:sz w:val="24"/>
                <w:szCs w:val="24"/>
                <w:rtl/>
                <w:lang w:bidi="fa-IR"/>
              </w:rPr>
            </w:pPr>
            <w:r w:rsidRPr="00675FF1">
              <w:rPr>
                <w:rFonts w:cs="B Zar" w:hint="cs"/>
                <w:color w:val="632423" w:themeColor="accent2" w:themeShade="80"/>
                <w:sz w:val="24"/>
                <w:szCs w:val="24"/>
                <w:rtl/>
              </w:rPr>
              <w:t>صدور</w:t>
            </w:r>
            <w:r w:rsidR="00C24A6A" w:rsidRPr="00675FF1">
              <w:rPr>
                <w:rFonts w:cs="B Zar" w:hint="cs"/>
                <w:color w:val="632423" w:themeColor="accent2" w:themeShade="80"/>
                <w:sz w:val="24"/>
                <w:szCs w:val="24"/>
                <w:rtl/>
              </w:rPr>
              <w:t>اخطاریه ایمنی به</w:t>
            </w:r>
            <w:r w:rsidRPr="00675FF1">
              <w:rPr>
                <w:rFonts w:cs="B Zar" w:hint="cs"/>
                <w:color w:val="632423" w:themeColor="accent2" w:themeShade="80"/>
                <w:sz w:val="24"/>
                <w:szCs w:val="24"/>
                <w:rtl/>
              </w:rPr>
              <w:t xml:space="preserve"> 50</w:t>
            </w:r>
            <w:r w:rsidR="00C24A6A" w:rsidRPr="00675FF1">
              <w:rPr>
                <w:rFonts w:cs="B Zar" w:hint="cs"/>
                <w:color w:val="632423" w:themeColor="accent2" w:themeShade="80"/>
                <w:sz w:val="24"/>
                <w:szCs w:val="24"/>
                <w:rtl/>
              </w:rPr>
              <w:t xml:space="preserve"> واحد تولیدی که تبدیل به انبار شده اند</w:t>
            </w:r>
            <w:r w:rsidRPr="00675FF1">
              <w:rPr>
                <w:rFonts w:cs="B Zar" w:hint="cs"/>
                <w:color w:val="632423" w:themeColor="accent2" w:themeShade="80"/>
                <w:sz w:val="24"/>
                <w:szCs w:val="24"/>
                <w:rtl/>
              </w:rPr>
              <w:t>.</w:t>
            </w:r>
          </w:p>
        </w:tc>
      </w:tr>
      <w:tr w:rsidR="00C24A6A" w14:paraId="53C2C35C" w14:textId="77777777" w:rsidTr="00C24A6A">
        <w:tc>
          <w:tcPr>
            <w:tcW w:w="654" w:type="dxa"/>
            <w:hideMark/>
          </w:tcPr>
          <w:p w14:paraId="00F80207" w14:textId="1AD2409A" w:rsidR="00C24A6A" w:rsidRDefault="00C24A6A">
            <w:pPr>
              <w:pStyle w:val="ListParagraph"/>
              <w:bidi/>
              <w:ind w:left="0"/>
              <w:jc w:val="center"/>
              <w:rPr>
                <w:rFonts w:cs="B Titr"/>
                <w:color w:val="632423" w:themeColor="accent2" w:themeShade="80"/>
                <w:rtl/>
                <w:lang w:bidi="fa-IR"/>
              </w:rPr>
            </w:pPr>
            <w:r>
              <w:rPr>
                <w:rFonts w:cs="B Titr" w:hint="cs"/>
                <w:color w:val="632423" w:themeColor="accent2" w:themeShade="80"/>
                <w:rtl/>
                <w:lang w:bidi="fa-IR"/>
              </w:rPr>
              <w:t>26</w:t>
            </w:r>
          </w:p>
        </w:tc>
        <w:tc>
          <w:tcPr>
            <w:tcW w:w="9291" w:type="dxa"/>
            <w:hideMark/>
          </w:tcPr>
          <w:p w14:paraId="45727A18" w14:textId="3E855B66" w:rsidR="00C24A6A" w:rsidRPr="00675FF1" w:rsidRDefault="00A674D0">
            <w:pPr>
              <w:pStyle w:val="ListParagraph"/>
              <w:bidi/>
              <w:ind w:left="0"/>
              <w:jc w:val="both"/>
              <w:rPr>
                <w:rFonts w:cs="B Zar"/>
                <w:color w:val="632423" w:themeColor="accent2" w:themeShade="80"/>
                <w:sz w:val="24"/>
                <w:szCs w:val="24"/>
                <w:rtl/>
                <w:lang w:bidi="fa-IR"/>
              </w:rPr>
            </w:pPr>
            <w:r w:rsidRPr="00675FF1">
              <w:rPr>
                <w:rFonts w:cs="B Zar" w:hint="cs"/>
                <w:color w:val="632423" w:themeColor="accent2" w:themeShade="80"/>
                <w:sz w:val="24"/>
                <w:szCs w:val="24"/>
                <w:rtl/>
              </w:rPr>
              <w:t xml:space="preserve">صدور </w:t>
            </w:r>
            <w:r w:rsidR="00C24A6A" w:rsidRPr="00675FF1">
              <w:rPr>
                <w:rFonts w:cs="B Zar" w:hint="cs"/>
                <w:color w:val="632423" w:themeColor="accent2" w:themeShade="80"/>
                <w:sz w:val="24"/>
                <w:szCs w:val="24"/>
                <w:rtl/>
              </w:rPr>
              <w:t>اخطاری</w:t>
            </w:r>
            <w:r w:rsidRPr="00675FF1">
              <w:rPr>
                <w:rFonts w:cs="B Zar" w:hint="cs"/>
                <w:color w:val="632423" w:themeColor="accent2" w:themeShade="80"/>
                <w:sz w:val="24"/>
                <w:szCs w:val="24"/>
                <w:rtl/>
              </w:rPr>
              <w:t>ه</w:t>
            </w:r>
            <w:r w:rsidR="00C24A6A" w:rsidRPr="00675FF1">
              <w:rPr>
                <w:rFonts w:cs="B Zar" w:hint="cs"/>
                <w:color w:val="632423" w:themeColor="accent2" w:themeShade="80"/>
                <w:sz w:val="24"/>
                <w:szCs w:val="24"/>
                <w:rtl/>
              </w:rPr>
              <w:t xml:space="preserve"> </w:t>
            </w:r>
            <w:r w:rsidR="00DF2BA5" w:rsidRPr="00675FF1">
              <w:rPr>
                <w:rFonts w:cs="B Zar" w:hint="cs"/>
                <w:color w:val="632423" w:themeColor="accent2" w:themeShade="80"/>
                <w:sz w:val="24"/>
                <w:szCs w:val="24"/>
                <w:rtl/>
              </w:rPr>
              <w:t xml:space="preserve">به 17 واحد تولیدی </w:t>
            </w:r>
            <w:r w:rsidR="00C24A6A" w:rsidRPr="00675FF1">
              <w:rPr>
                <w:rFonts w:cs="B Zar" w:hint="cs"/>
                <w:color w:val="632423" w:themeColor="accent2" w:themeShade="80"/>
                <w:sz w:val="24"/>
                <w:szCs w:val="24"/>
                <w:rtl/>
              </w:rPr>
              <w:t>جهت احداث پیش تصفیه فاضلاب</w:t>
            </w:r>
            <w:r w:rsidRPr="00675FF1">
              <w:rPr>
                <w:rFonts w:cs="B Zar" w:hint="cs"/>
                <w:color w:val="632423" w:themeColor="accent2" w:themeShade="80"/>
                <w:sz w:val="24"/>
                <w:szCs w:val="24"/>
                <w:rtl/>
              </w:rPr>
              <w:t xml:space="preserve"> صنعتی</w:t>
            </w:r>
            <w:r w:rsidR="00C24A6A" w:rsidRPr="00675FF1">
              <w:rPr>
                <w:rFonts w:cs="B Zar" w:hint="cs"/>
                <w:color w:val="632423" w:themeColor="accent2" w:themeShade="80"/>
                <w:sz w:val="24"/>
                <w:szCs w:val="24"/>
                <w:rtl/>
              </w:rPr>
              <w:t xml:space="preserve"> </w:t>
            </w:r>
          </w:p>
        </w:tc>
      </w:tr>
    </w:tbl>
    <w:p w14:paraId="299F2C10" w14:textId="77777777" w:rsidR="003275DB" w:rsidRDefault="003275DB" w:rsidP="003275DB">
      <w:pPr>
        <w:pStyle w:val="ListParagraph"/>
        <w:bidi/>
        <w:ind w:left="364"/>
        <w:jc w:val="lowKashida"/>
        <w:rPr>
          <w:rFonts w:cs="B Zar"/>
          <w:b/>
          <w:bCs/>
          <w:rtl/>
          <w:lang w:bidi="fa-IR"/>
        </w:rPr>
      </w:pPr>
    </w:p>
    <w:p w14:paraId="1075B947" w14:textId="50B7EB6C" w:rsidR="00EF2E72" w:rsidRPr="007643B0" w:rsidRDefault="00EF2E72" w:rsidP="00EF2E72">
      <w:pPr>
        <w:pStyle w:val="ListParagraph"/>
        <w:bidi/>
        <w:ind w:left="364"/>
        <w:rPr>
          <w:rFonts w:cs="B Titr"/>
          <w:color w:val="4F6228" w:themeColor="accent3" w:themeShade="80"/>
          <w:sz w:val="24"/>
          <w:szCs w:val="24"/>
          <w:u w:val="single"/>
          <w:rtl/>
          <w:lang w:bidi="fa-IR"/>
        </w:rPr>
      </w:pPr>
      <w:r w:rsidRPr="007643B0">
        <w:rPr>
          <w:rFonts w:cs="B Titr" w:hint="cs"/>
          <w:color w:val="4F6228" w:themeColor="accent3" w:themeShade="80"/>
          <w:sz w:val="24"/>
          <w:szCs w:val="24"/>
          <w:u w:val="single"/>
          <w:rtl/>
          <w:lang w:bidi="fa-IR"/>
        </w:rPr>
        <w:t xml:space="preserve">حوزه حمایت از صنایع کوچک </w:t>
      </w:r>
    </w:p>
    <w:tbl>
      <w:tblPr>
        <w:tblStyle w:val="TableGrid"/>
        <w:tblpPr w:leftFromText="180" w:rightFromText="180" w:vertAnchor="text" w:horzAnchor="page" w:tblpX="1607" w:tblpY="368"/>
        <w:bidiVisual/>
        <w:tblW w:w="9794" w:type="dxa"/>
        <w:tblLook w:val="04A0" w:firstRow="1" w:lastRow="0" w:firstColumn="1" w:lastColumn="0" w:noHBand="0" w:noVBand="1"/>
      </w:tblPr>
      <w:tblGrid>
        <w:gridCol w:w="721"/>
        <w:gridCol w:w="9073"/>
      </w:tblGrid>
      <w:tr w:rsidR="00EF2E72" w:rsidRPr="007246EA" w14:paraId="6D0EA816" w14:textId="77777777" w:rsidTr="007643B0">
        <w:tc>
          <w:tcPr>
            <w:tcW w:w="721" w:type="dxa"/>
            <w:vAlign w:val="center"/>
          </w:tcPr>
          <w:p w14:paraId="1A95FF63" w14:textId="77777777" w:rsidR="00EF2E72" w:rsidRPr="00EF2E72" w:rsidRDefault="00EF2E72" w:rsidP="007643B0">
            <w:pPr>
              <w:jc w:val="center"/>
              <w:rPr>
                <w:rFonts w:ascii="AP Yekan bold" w:hAnsi="AP Yekan bold" w:cs="B Nazanin"/>
                <w:color w:val="4F6228" w:themeColor="accent3" w:themeShade="80"/>
                <w:rtl/>
              </w:rPr>
            </w:pPr>
            <w:r w:rsidRPr="00EF2E72">
              <w:rPr>
                <w:rFonts w:ascii="AP Yekan bold" w:hAnsi="AP Yekan bold" w:cs="B Nazanin"/>
                <w:color w:val="4F6228" w:themeColor="accent3" w:themeShade="80"/>
                <w:rtl/>
              </w:rPr>
              <w:t>ردیف</w:t>
            </w:r>
          </w:p>
        </w:tc>
        <w:tc>
          <w:tcPr>
            <w:tcW w:w="9073" w:type="dxa"/>
            <w:vAlign w:val="center"/>
          </w:tcPr>
          <w:p w14:paraId="07734AF1" w14:textId="77777777" w:rsidR="00EF2E72" w:rsidRPr="00EF2E72" w:rsidRDefault="00EF2E72" w:rsidP="007643B0">
            <w:pPr>
              <w:jc w:val="center"/>
              <w:rPr>
                <w:rFonts w:ascii="AP Yekan bold" w:hAnsi="AP Yekan bold" w:cs="Titr"/>
                <w:color w:val="4F6228" w:themeColor="accent3" w:themeShade="80"/>
                <w:sz w:val="28"/>
                <w:szCs w:val="28"/>
              </w:rPr>
            </w:pPr>
            <w:r w:rsidRPr="00EF2E72">
              <w:rPr>
                <w:rFonts w:ascii="AP Yekan bold" w:hAnsi="AP Yekan bold" w:cs="Titr"/>
                <w:color w:val="4F6228" w:themeColor="accent3" w:themeShade="80"/>
                <w:sz w:val="28"/>
                <w:szCs w:val="28"/>
                <w:rtl/>
              </w:rPr>
              <w:t>عنوان</w:t>
            </w:r>
          </w:p>
        </w:tc>
      </w:tr>
      <w:tr w:rsidR="00EF2E72" w:rsidRPr="007246EA" w14:paraId="74937521" w14:textId="77777777" w:rsidTr="007643B0">
        <w:tc>
          <w:tcPr>
            <w:tcW w:w="721" w:type="dxa"/>
            <w:vAlign w:val="center"/>
          </w:tcPr>
          <w:p w14:paraId="66533818" w14:textId="77777777" w:rsidR="00EF2E72" w:rsidRPr="00EF2E72" w:rsidRDefault="00EF2E72" w:rsidP="007643B0">
            <w:pPr>
              <w:jc w:val="center"/>
              <w:rPr>
                <w:rFonts w:ascii="AP Yekan bold" w:hAnsi="AP Yekan bold" w:cs="B Nazanin"/>
                <w:color w:val="4F6228" w:themeColor="accent3" w:themeShade="80"/>
                <w:rtl/>
              </w:rPr>
            </w:pPr>
          </w:p>
        </w:tc>
        <w:tc>
          <w:tcPr>
            <w:tcW w:w="9073" w:type="dxa"/>
            <w:vAlign w:val="center"/>
          </w:tcPr>
          <w:p w14:paraId="219BE456" w14:textId="77777777" w:rsidR="00EF2E72" w:rsidRPr="00EF2E72" w:rsidRDefault="00EF2E72" w:rsidP="007643B0">
            <w:pPr>
              <w:jc w:val="center"/>
              <w:rPr>
                <w:rFonts w:ascii="AP Yekan bold" w:hAnsi="AP Yekan bold" w:cs="Titr"/>
                <w:color w:val="4F6228" w:themeColor="accent3" w:themeShade="80"/>
                <w:sz w:val="24"/>
                <w:szCs w:val="24"/>
                <w:rtl/>
                <w:lang w:bidi="fa-IR"/>
              </w:rPr>
            </w:pPr>
            <w:r w:rsidRPr="00EF2E72">
              <w:rPr>
                <w:rFonts w:ascii="AP Yekan bold" w:hAnsi="AP Yekan bold" w:cs="Titr" w:hint="cs"/>
                <w:color w:val="4F6228" w:themeColor="accent3" w:themeShade="80"/>
                <w:sz w:val="24"/>
                <w:szCs w:val="24"/>
                <w:rtl/>
                <w:lang w:bidi="fa-IR"/>
              </w:rPr>
              <w:t>ارتقا و بهبود شرایط واحدهای تولیدی</w:t>
            </w:r>
          </w:p>
        </w:tc>
      </w:tr>
      <w:tr w:rsidR="00EF2E72" w:rsidRPr="007246EA" w14:paraId="28887D40" w14:textId="77777777" w:rsidTr="007643B0">
        <w:tc>
          <w:tcPr>
            <w:tcW w:w="721" w:type="dxa"/>
            <w:vAlign w:val="center"/>
          </w:tcPr>
          <w:p w14:paraId="5801748A" w14:textId="77777777" w:rsidR="00EF2E72" w:rsidRPr="00EF2E72" w:rsidRDefault="00EF2E72" w:rsidP="007643B0">
            <w:pPr>
              <w:jc w:val="center"/>
              <w:rPr>
                <w:rFonts w:ascii="AP Yekan bold" w:hAnsi="AP Yekan bold" w:cs="B Nazanin"/>
                <w:color w:val="4F6228" w:themeColor="accent3" w:themeShade="80"/>
                <w:rtl/>
              </w:rPr>
            </w:pPr>
            <w:r w:rsidRPr="00EF2E72">
              <w:rPr>
                <w:rFonts w:ascii="AP Yekan bold" w:hAnsi="AP Yekan bold" w:cs="B Nazanin"/>
                <w:color w:val="4F6228" w:themeColor="accent3" w:themeShade="80"/>
              </w:rPr>
              <w:t>1</w:t>
            </w:r>
          </w:p>
        </w:tc>
        <w:tc>
          <w:tcPr>
            <w:tcW w:w="9073" w:type="dxa"/>
            <w:vAlign w:val="center"/>
          </w:tcPr>
          <w:p w14:paraId="4AE0AE38" w14:textId="77777777" w:rsidR="00EF2E72" w:rsidRPr="00EF2E72" w:rsidRDefault="00EF2E72" w:rsidP="00C5689B">
            <w:pPr>
              <w:bidi/>
              <w:jc w:val="lowKashida"/>
              <w:rPr>
                <w:rFonts w:ascii="AP Yekan bold" w:hAnsi="AP Yekan bold" w:cs="B Nazanin"/>
                <w:color w:val="4F6228" w:themeColor="accent3" w:themeShade="80"/>
                <w:rtl/>
              </w:rPr>
            </w:pPr>
            <w:r w:rsidRPr="00EF2E72">
              <w:rPr>
                <w:rFonts w:ascii="Times New Roman" w:eastAsia="Times New Roman" w:hAnsi="Times New Roman" w:cs="B Zar" w:hint="cs"/>
                <w:color w:val="4F6228" w:themeColor="accent3" w:themeShade="80"/>
                <w:sz w:val="24"/>
                <w:szCs w:val="24"/>
                <w:rtl/>
                <w:lang w:bidi="fa-IR"/>
              </w:rPr>
              <w:t>انعقاد قرارداد 5 پروژه عارضه یابی فی ما بین کلینیک کسب و کار با واحدهای نیمه فعال با همکاری دانشگاه سیستان و بلوچستان و انجام 1 پروژه بهبود در سطح شهرک ها و نواحی صنعتی</w:t>
            </w:r>
          </w:p>
        </w:tc>
      </w:tr>
      <w:tr w:rsidR="00EF2E72" w:rsidRPr="007246EA" w14:paraId="416B210E" w14:textId="77777777" w:rsidTr="007643B0">
        <w:tc>
          <w:tcPr>
            <w:tcW w:w="721" w:type="dxa"/>
            <w:vAlign w:val="center"/>
          </w:tcPr>
          <w:p w14:paraId="1739D11A" w14:textId="77777777" w:rsidR="00EF2E72" w:rsidRPr="00EF2E72" w:rsidRDefault="00EF2E72" w:rsidP="007643B0">
            <w:pPr>
              <w:jc w:val="center"/>
              <w:rPr>
                <w:rFonts w:ascii="AP Yekan bold" w:hAnsi="AP Yekan bold" w:cs="B Nazanin"/>
                <w:color w:val="4F6228" w:themeColor="accent3" w:themeShade="80"/>
                <w:rtl/>
              </w:rPr>
            </w:pPr>
            <w:r w:rsidRPr="00EF2E72">
              <w:rPr>
                <w:rFonts w:ascii="AP Yekan bold" w:hAnsi="AP Yekan bold" w:cs="B Nazanin"/>
                <w:color w:val="4F6228" w:themeColor="accent3" w:themeShade="80"/>
              </w:rPr>
              <w:t>2</w:t>
            </w:r>
          </w:p>
        </w:tc>
        <w:tc>
          <w:tcPr>
            <w:tcW w:w="9073" w:type="dxa"/>
            <w:vAlign w:val="center"/>
          </w:tcPr>
          <w:p w14:paraId="2017858C" w14:textId="77777777" w:rsidR="00EF2E72" w:rsidRPr="00FF1D96" w:rsidRDefault="00EF2E72" w:rsidP="00C5689B">
            <w:pPr>
              <w:tabs>
                <w:tab w:val="left" w:pos="1180"/>
              </w:tabs>
              <w:bidi/>
              <w:contextualSpacing/>
              <w:jc w:val="lowKashida"/>
              <w:rPr>
                <w:rFonts w:ascii="Times New Roman" w:eastAsia="Times New Roman" w:hAnsi="Times New Roman" w:cs="B Nazanin"/>
                <w:color w:val="4F6228" w:themeColor="accent3" w:themeShade="80"/>
                <w:rtl/>
                <w:lang w:bidi="fa-IR"/>
              </w:rPr>
            </w:pPr>
            <w:r w:rsidRPr="00FF1D96">
              <w:rPr>
                <w:rFonts w:ascii="Times New Roman" w:eastAsia="Times New Roman" w:hAnsi="Times New Roman" w:cs="B Zar" w:hint="cs"/>
                <w:color w:val="4F6228" w:themeColor="accent3" w:themeShade="80"/>
                <w:rtl/>
                <w:lang w:bidi="fa-IR"/>
              </w:rPr>
              <w:t>راه اندازی مجدد 8 واحد تولیدی در استان شامل 6واحد صنفی و صنعتی مستقر در سطح شهرک ها و نواحی صنعتی و 2 واحد در خارج از سطح شهرک های صنعتی</w:t>
            </w:r>
          </w:p>
        </w:tc>
      </w:tr>
      <w:tr w:rsidR="00EF2E72" w:rsidRPr="007246EA" w14:paraId="7CC66385" w14:textId="77777777" w:rsidTr="007643B0">
        <w:tc>
          <w:tcPr>
            <w:tcW w:w="721" w:type="dxa"/>
            <w:vAlign w:val="center"/>
          </w:tcPr>
          <w:p w14:paraId="45DFDDB8" w14:textId="77777777" w:rsidR="00EF2E72" w:rsidRPr="00EF2E72" w:rsidRDefault="00EF2E72" w:rsidP="007643B0">
            <w:pPr>
              <w:jc w:val="center"/>
              <w:rPr>
                <w:rFonts w:ascii="AP Yekan bold" w:hAnsi="AP Yekan bold" w:cs="B Nazanin"/>
                <w:color w:val="4F6228" w:themeColor="accent3" w:themeShade="80"/>
                <w:rtl/>
              </w:rPr>
            </w:pPr>
            <w:r w:rsidRPr="00EF2E72">
              <w:rPr>
                <w:rFonts w:ascii="AP Yekan bold" w:hAnsi="AP Yekan bold" w:cs="B Nazanin"/>
                <w:color w:val="4F6228" w:themeColor="accent3" w:themeShade="80"/>
              </w:rPr>
              <w:t>3</w:t>
            </w:r>
          </w:p>
        </w:tc>
        <w:tc>
          <w:tcPr>
            <w:tcW w:w="9073" w:type="dxa"/>
            <w:vAlign w:val="center"/>
          </w:tcPr>
          <w:p w14:paraId="3849A832" w14:textId="5213FDD6" w:rsidR="00EF2E72" w:rsidRPr="00EF2E72" w:rsidRDefault="00EF2E72" w:rsidP="00C5689B">
            <w:pPr>
              <w:tabs>
                <w:tab w:val="left" w:pos="1180"/>
              </w:tabs>
              <w:bidi/>
              <w:contextualSpacing/>
              <w:jc w:val="lowKashida"/>
              <w:rPr>
                <w:rFonts w:ascii="Times New Roman" w:eastAsia="Times New Roman" w:hAnsi="Times New Roman" w:cs="B Nazanin"/>
                <w:color w:val="4F6228" w:themeColor="accent3" w:themeShade="80"/>
                <w:sz w:val="24"/>
                <w:szCs w:val="24"/>
                <w:rtl/>
                <w:lang w:bidi="fa-IR"/>
              </w:rPr>
            </w:pPr>
            <w:r w:rsidRPr="00EF2E72">
              <w:rPr>
                <w:rFonts w:ascii="Times New Roman" w:eastAsia="Times New Roman" w:hAnsi="Times New Roman" w:cs="B Zar" w:hint="cs"/>
                <w:color w:val="4F6228" w:themeColor="accent3" w:themeShade="80"/>
                <w:sz w:val="24"/>
                <w:szCs w:val="24"/>
                <w:rtl/>
                <w:lang w:bidi="fa-IR"/>
              </w:rPr>
              <w:t>انعقاد قرارداد با بانک توسعه تعاون جهت پرداخت تسهیلات سرمایه در گردش (خرید مواد اولیه)</w:t>
            </w:r>
          </w:p>
        </w:tc>
      </w:tr>
      <w:tr w:rsidR="00EF2E72" w:rsidRPr="007246EA" w14:paraId="08E67D06" w14:textId="77777777" w:rsidTr="007643B0">
        <w:tc>
          <w:tcPr>
            <w:tcW w:w="721" w:type="dxa"/>
            <w:vAlign w:val="center"/>
          </w:tcPr>
          <w:p w14:paraId="61E4F1F4" w14:textId="77777777" w:rsidR="00EF2E72" w:rsidRPr="00EF2E72" w:rsidRDefault="00EF2E72" w:rsidP="007643B0">
            <w:pPr>
              <w:jc w:val="center"/>
              <w:rPr>
                <w:rFonts w:ascii="AP Yekan bold" w:hAnsi="AP Yekan bold" w:cs="B Nazanin"/>
                <w:color w:val="4F6228" w:themeColor="accent3" w:themeShade="80"/>
                <w:rtl/>
              </w:rPr>
            </w:pPr>
            <w:r w:rsidRPr="00EF2E72">
              <w:rPr>
                <w:rFonts w:ascii="AP Yekan bold" w:hAnsi="AP Yekan bold" w:cs="B Nazanin"/>
                <w:color w:val="4F6228" w:themeColor="accent3" w:themeShade="80"/>
              </w:rPr>
              <w:lastRenderedPageBreak/>
              <w:t>4</w:t>
            </w:r>
          </w:p>
        </w:tc>
        <w:tc>
          <w:tcPr>
            <w:tcW w:w="9073" w:type="dxa"/>
            <w:vAlign w:val="center"/>
          </w:tcPr>
          <w:p w14:paraId="27231B99" w14:textId="77777777" w:rsidR="00EF2E72" w:rsidRPr="00675FF1" w:rsidRDefault="00EF2E72" w:rsidP="00C5689B">
            <w:pPr>
              <w:tabs>
                <w:tab w:val="left" w:pos="1180"/>
              </w:tabs>
              <w:bidi/>
              <w:contextualSpacing/>
              <w:jc w:val="lowKashida"/>
              <w:rPr>
                <w:rFonts w:ascii="Times New Roman" w:eastAsia="Times New Roman" w:hAnsi="Times New Roman" w:cs="B Zar"/>
                <w:color w:val="4F6228" w:themeColor="accent3" w:themeShade="80"/>
                <w:sz w:val="24"/>
                <w:szCs w:val="24"/>
                <w:rtl/>
                <w:lang w:bidi="fa-IR"/>
              </w:rPr>
            </w:pPr>
            <w:r w:rsidRPr="00675FF1">
              <w:rPr>
                <w:rFonts w:ascii="Times New Roman" w:eastAsia="Times New Roman" w:hAnsi="Times New Roman" w:cs="B Zar" w:hint="cs"/>
                <w:color w:val="4F6228" w:themeColor="accent3" w:themeShade="80"/>
                <w:sz w:val="24"/>
                <w:szCs w:val="24"/>
                <w:rtl/>
                <w:lang w:bidi="fa-IR"/>
              </w:rPr>
              <w:t>برگزاری 1مورد کلینیک صنعت سیار در سطح شهرک ها و نواحی صنعتی استان و بازدید مشاورین کلینیک کسب و کار از 6 واحد تولیدی</w:t>
            </w:r>
          </w:p>
        </w:tc>
      </w:tr>
      <w:tr w:rsidR="00EF2E72" w:rsidRPr="007246EA" w14:paraId="552856F9" w14:textId="77777777" w:rsidTr="007643B0">
        <w:tc>
          <w:tcPr>
            <w:tcW w:w="721" w:type="dxa"/>
            <w:vAlign w:val="center"/>
          </w:tcPr>
          <w:p w14:paraId="0D570AC0" w14:textId="77777777" w:rsidR="00EF2E72" w:rsidRPr="00EF2E72" w:rsidRDefault="00EF2E72" w:rsidP="007643B0">
            <w:pPr>
              <w:jc w:val="center"/>
              <w:rPr>
                <w:rFonts w:ascii="AP Yekan bold" w:hAnsi="AP Yekan bold" w:cs="B Nazanin"/>
                <w:color w:val="4F6228" w:themeColor="accent3" w:themeShade="80"/>
                <w:rtl/>
              </w:rPr>
            </w:pPr>
            <w:r w:rsidRPr="00EF2E72">
              <w:rPr>
                <w:rFonts w:ascii="AP Yekan bold" w:hAnsi="AP Yekan bold" w:cs="B Nazanin"/>
                <w:color w:val="4F6228" w:themeColor="accent3" w:themeShade="80"/>
              </w:rPr>
              <w:t>5</w:t>
            </w:r>
          </w:p>
        </w:tc>
        <w:tc>
          <w:tcPr>
            <w:tcW w:w="9073" w:type="dxa"/>
            <w:vAlign w:val="center"/>
          </w:tcPr>
          <w:p w14:paraId="5F442ABC" w14:textId="77777777" w:rsidR="00EF2E72" w:rsidRPr="00675FF1" w:rsidRDefault="00EF2E72" w:rsidP="00C5689B">
            <w:pPr>
              <w:tabs>
                <w:tab w:val="left" w:pos="1180"/>
              </w:tabs>
              <w:bidi/>
              <w:contextualSpacing/>
              <w:jc w:val="lowKashida"/>
              <w:rPr>
                <w:rFonts w:ascii="Times New Roman" w:eastAsia="Times New Roman" w:hAnsi="Times New Roman" w:cs="B Zar"/>
                <w:color w:val="4F6228" w:themeColor="accent3" w:themeShade="80"/>
                <w:sz w:val="24"/>
                <w:szCs w:val="24"/>
                <w:rtl/>
                <w:lang w:bidi="fa-IR"/>
              </w:rPr>
            </w:pPr>
            <w:r w:rsidRPr="00675FF1">
              <w:rPr>
                <w:rFonts w:ascii="Times New Roman" w:eastAsia="Times New Roman" w:hAnsi="Times New Roman" w:cs="B Zar"/>
                <w:color w:val="4F6228" w:themeColor="accent3" w:themeShade="80"/>
                <w:sz w:val="24"/>
                <w:szCs w:val="24"/>
                <w:rtl/>
                <w:lang w:bidi="fa-IR"/>
              </w:rPr>
              <w:t>کمک به افزا</w:t>
            </w:r>
            <w:r w:rsidRPr="00675FF1">
              <w:rPr>
                <w:rFonts w:ascii="Times New Roman" w:eastAsia="Times New Roman" w:hAnsi="Times New Roman" w:cs="B Zar" w:hint="cs"/>
                <w:color w:val="4F6228" w:themeColor="accent3" w:themeShade="80"/>
                <w:sz w:val="24"/>
                <w:szCs w:val="24"/>
                <w:rtl/>
                <w:lang w:bidi="fa-IR"/>
              </w:rPr>
              <w:t>ی</w:t>
            </w:r>
            <w:r w:rsidRPr="00675FF1">
              <w:rPr>
                <w:rFonts w:ascii="Times New Roman" w:eastAsia="Times New Roman" w:hAnsi="Times New Roman" w:cs="B Zar" w:hint="eastAsia"/>
                <w:color w:val="4F6228" w:themeColor="accent3" w:themeShade="80"/>
                <w:sz w:val="24"/>
                <w:szCs w:val="24"/>
                <w:rtl/>
                <w:lang w:bidi="fa-IR"/>
              </w:rPr>
              <w:t>ش</w:t>
            </w:r>
            <w:r w:rsidRPr="00675FF1">
              <w:rPr>
                <w:rFonts w:ascii="Times New Roman" w:eastAsia="Times New Roman" w:hAnsi="Times New Roman" w:cs="B Zar"/>
                <w:color w:val="4F6228" w:themeColor="accent3" w:themeShade="80"/>
                <w:sz w:val="24"/>
                <w:szCs w:val="24"/>
                <w:rtl/>
                <w:lang w:bidi="fa-IR"/>
              </w:rPr>
              <w:t xml:space="preserve"> ظرف</w:t>
            </w:r>
            <w:r w:rsidRPr="00675FF1">
              <w:rPr>
                <w:rFonts w:ascii="Times New Roman" w:eastAsia="Times New Roman" w:hAnsi="Times New Roman" w:cs="B Zar" w:hint="cs"/>
                <w:color w:val="4F6228" w:themeColor="accent3" w:themeShade="80"/>
                <w:sz w:val="24"/>
                <w:szCs w:val="24"/>
                <w:rtl/>
                <w:lang w:bidi="fa-IR"/>
              </w:rPr>
              <w:t>ی</w:t>
            </w:r>
            <w:r w:rsidRPr="00675FF1">
              <w:rPr>
                <w:rFonts w:ascii="Times New Roman" w:eastAsia="Times New Roman" w:hAnsi="Times New Roman" w:cs="B Zar" w:hint="eastAsia"/>
                <w:color w:val="4F6228" w:themeColor="accent3" w:themeShade="80"/>
                <w:sz w:val="24"/>
                <w:szCs w:val="24"/>
                <w:rtl/>
                <w:lang w:bidi="fa-IR"/>
              </w:rPr>
              <w:t>ت</w:t>
            </w:r>
            <w:r w:rsidRPr="00675FF1">
              <w:rPr>
                <w:rFonts w:ascii="Times New Roman" w:eastAsia="Times New Roman" w:hAnsi="Times New Roman" w:cs="B Zar"/>
                <w:color w:val="4F6228" w:themeColor="accent3" w:themeShade="80"/>
                <w:sz w:val="24"/>
                <w:szCs w:val="24"/>
                <w:rtl/>
                <w:lang w:bidi="fa-IR"/>
              </w:rPr>
              <w:t xml:space="preserve"> </w:t>
            </w:r>
            <w:r w:rsidRPr="00675FF1">
              <w:rPr>
                <w:rFonts w:ascii="Times New Roman" w:eastAsia="Times New Roman" w:hAnsi="Times New Roman" w:cs="B Zar" w:hint="cs"/>
                <w:color w:val="4F6228" w:themeColor="accent3" w:themeShade="80"/>
                <w:sz w:val="24"/>
                <w:szCs w:val="24"/>
                <w:rtl/>
                <w:lang w:bidi="fa-IR"/>
              </w:rPr>
              <w:t>15</w:t>
            </w:r>
            <w:r w:rsidRPr="00675FF1">
              <w:rPr>
                <w:rFonts w:ascii="Times New Roman" w:eastAsia="Times New Roman" w:hAnsi="Times New Roman" w:cs="B Zar"/>
                <w:color w:val="4F6228" w:themeColor="accent3" w:themeShade="80"/>
                <w:sz w:val="24"/>
                <w:szCs w:val="24"/>
                <w:rtl/>
                <w:lang w:bidi="fa-IR"/>
              </w:rPr>
              <w:t xml:space="preserve"> واحد ن</w:t>
            </w:r>
            <w:r w:rsidRPr="00675FF1">
              <w:rPr>
                <w:rFonts w:ascii="Times New Roman" w:eastAsia="Times New Roman" w:hAnsi="Times New Roman" w:cs="B Zar" w:hint="cs"/>
                <w:color w:val="4F6228" w:themeColor="accent3" w:themeShade="80"/>
                <w:sz w:val="24"/>
                <w:szCs w:val="24"/>
                <w:rtl/>
                <w:lang w:bidi="fa-IR"/>
              </w:rPr>
              <w:t>ی</w:t>
            </w:r>
            <w:r w:rsidRPr="00675FF1">
              <w:rPr>
                <w:rFonts w:ascii="Times New Roman" w:eastAsia="Times New Roman" w:hAnsi="Times New Roman" w:cs="B Zar" w:hint="eastAsia"/>
                <w:color w:val="4F6228" w:themeColor="accent3" w:themeShade="80"/>
                <w:sz w:val="24"/>
                <w:szCs w:val="24"/>
                <w:rtl/>
                <w:lang w:bidi="fa-IR"/>
              </w:rPr>
              <w:t>مه</w:t>
            </w:r>
            <w:r w:rsidRPr="00675FF1">
              <w:rPr>
                <w:rFonts w:ascii="Times New Roman" w:eastAsia="Times New Roman" w:hAnsi="Times New Roman" w:cs="B Zar"/>
                <w:color w:val="4F6228" w:themeColor="accent3" w:themeShade="80"/>
                <w:sz w:val="24"/>
                <w:szCs w:val="24"/>
                <w:rtl/>
                <w:lang w:bidi="fa-IR"/>
              </w:rPr>
              <w:t xml:space="preserve"> فعال ز</w:t>
            </w:r>
            <w:r w:rsidRPr="00675FF1">
              <w:rPr>
                <w:rFonts w:ascii="Times New Roman" w:eastAsia="Times New Roman" w:hAnsi="Times New Roman" w:cs="B Zar" w:hint="cs"/>
                <w:color w:val="4F6228" w:themeColor="accent3" w:themeShade="80"/>
                <w:sz w:val="24"/>
                <w:szCs w:val="24"/>
                <w:rtl/>
                <w:lang w:bidi="fa-IR"/>
              </w:rPr>
              <w:t>ی</w:t>
            </w:r>
            <w:r w:rsidRPr="00675FF1">
              <w:rPr>
                <w:rFonts w:ascii="Times New Roman" w:eastAsia="Times New Roman" w:hAnsi="Times New Roman" w:cs="B Zar" w:hint="eastAsia"/>
                <w:color w:val="4F6228" w:themeColor="accent3" w:themeShade="80"/>
                <w:sz w:val="24"/>
                <w:szCs w:val="24"/>
                <w:rtl/>
                <w:lang w:bidi="fa-IR"/>
              </w:rPr>
              <w:t>ر</w:t>
            </w:r>
            <w:r w:rsidRPr="00675FF1">
              <w:rPr>
                <w:rFonts w:ascii="Times New Roman" w:eastAsia="Times New Roman" w:hAnsi="Times New Roman" w:cs="B Zar"/>
                <w:color w:val="4F6228" w:themeColor="accent3" w:themeShade="80"/>
                <w:sz w:val="24"/>
                <w:szCs w:val="24"/>
                <w:rtl/>
                <w:lang w:bidi="fa-IR"/>
              </w:rPr>
              <w:t xml:space="preserve"> ظرف</w:t>
            </w:r>
            <w:r w:rsidRPr="00675FF1">
              <w:rPr>
                <w:rFonts w:ascii="Times New Roman" w:eastAsia="Times New Roman" w:hAnsi="Times New Roman" w:cs="B Zar" w:hint="cs"/>
                <w:color w:val="4F6228" w:themeColor="accent3" w:themeShade="80"/>
                <w:sz w:val="24"/>
                <w:szCs w:val="24"/>
                <w:rtl/>
                <w:lang w:bidi="fa-IR"/>
              </w:rPr>
              <w:t>ی</w:t>
            </w:r>
            <w:r w:rsidRPr="00675FF1">
              <w:rPr>
                <w:rFonts w:ascii="Times New Roman" w:eastAsia="Times New Roman" w:hAnsi="Times New Roman" w:cs="B Zar" w:hint="eastAsia"/>
                <w:color w:val="4F6228" w:themeColor="accent3" w:themeShade="80"/>
                <w:sz w:val="24"/>
                <w:szCs w:val="24"/>
                <w:rtl/>
                <w:lang w:bidi="fa-IR"/>
              </w:rPr>
              <w:t>ت</w:t>
            </w:r>
            <w:r w:rsidRPr="00675FF1">
              <w:rPr>
                <w:rFonts w:ascii="Times New Roman" w:eastAsia="Times New Roman" w:hAnsi="Times New Roman" w:cs="B Zar" w:hint="cs"/>
                <w:color w:val="4F6228" w:themeColor="accent3" w:themeShade="80"/>
                <w:sz w:val="24"/>
                <w:szCs w:val="24"/>
                <w:rtl/>
                <w:lang w:bidi="fa-IR"/>
              </w:rPr>
              <w:t xml:space="preserve"> 50درصد از طریق برنامه های بازاریابی( شرکت در نمایشگاه های داخلی و خارجی) و پرداخت تسهیلات مورد نیاز</w:t>
            </w:r>
          </w:p>
        </w:tc>
      </w:tr>
      <w:tr w:rsidR="00EF2E72" w:rsidRPr="007246EA" w14:paraId="1E31046F" w14:textId="77777777" w:rsidTr="007643B0">
        <w:tc>
          <w:tcPr>
            <w:tcW w:w="721" w:type="dxa"/>
            <w:vAlign w:val="center"/>
          </w:tcPr>
          <w:p w14:paraId="079D5EC9" w14:textId="77777777" w:rsidR="00EF2E72" w:rsidRPr="00EF2E72" w:rsidRDefault="00EF2E72" w:rsidP="007643B0">
            <w:pPr>
              <w:jc w:val="center"/>
              <w:rPr>
                <w:rFonts w:ascii="AP Yekan bold" w:hAnsi="AP Yekan bold" w:cs="B Nazanin"/>
                <w:color w:val="4F6228" w:themeColor="accent3" w:themeShade="80"/>
                <w:rtl/>
              </w:rPr>
            </w:pPr>
            <w:r w:rsidRPr="00EF2E72">
              <w:rPr>
                <w:rFonts w:ascii="AP Yekan bold" w:hAnsi="AP Yekan bold" w:cs="B Nazanin"/>
                <w:color w:val="4F6228" w:themeColor="accent3" w:themeShade="80"/>
              </w:rPr>
              <w:t>6</w:t>
            </w:r>
          </w:p>
        </w:tc>
        <w:tc>
          <w:tcPr>
            <w:tcW w:w="9073" w:type="dxa"/>
            <w:vAlign w:val="center"/>
          </w:tcPr>
          <w:p w14:paraId="3B49EDB5" w14:textId="77777777" w:rsidR="00EF2E72" w:rsidRPr="00675FF1" w:rsidRDefault="00EF2E72" w:rsidP="00C5689B">
            <w:pPr>
              <w:tabs>
                <w:tab w:val="left" w:pos="1180"/>
              </w:tabs>
              <w:bidi/>
              <w:contextualSpacing/>
              <w:jc w:val="lowKashida"/>
              <w:rPr>
                <w:rFonts w:ascii="Times New Roman" w:eastAsia="Times New Roman" w:hAnsi="Times New Roman" w:cs="B Zar"/>
                <w:color w:val="4F6228" w:themeColor="accent3" w:themeShade="80"/>
                <w:sz w:val="24"/>
                <w:szCs w:val="24"/>
                <w:rtl/>
                <w:lang w:bidi="fa-IR"/>
              </w:rPr>
            </w:pPr>
            <w:r w:rsidRPr="00675FF1">
              <w:rPr>
                <w:rFonts w:ascii="Times New Roman" w:eastAsia="Times New Roman" w:hAnsi="Times New Roman" w:cs="B Zar" w:hint="cs"/>
                <w:color w:val="4F6228" w:themeColor="accent3" w:themeShade="80"/>
                <w:sz w:val="24"/>
                <w:szCs w:val="24"/>
                <w:rtl/>
                <w:lang w:bidi="fa-IR"/>
              </w:rPr>
              <w:t>پیگیری جهت شناسایی مشاورین توانمند کسب و کار به منظور ثبت نام در درگاه خدمات کسب و کار کشور و معرفی به واحدهای تولیدی و ثبت نام تعداد 2 مشاور در درگاه خدمات کسب و کار کشور</w:t>
            </w:r>
          </w:p>
        </w:tc>
      </w:tr>
      <w:tr w:rsidR="00EF2E72" w:rsidRPr="007246EA" w14:paraId="479A223F" w14:textId="77777777" w:rsidTr="007643B0">
        <w:tc>
          <w:tcPr>
            <w:tcW w:w="721" w:type="dxa"/>
            <w:vAlign w:val="center"/>
          </w:tcPr>
          <w:p w14:paraId="5983DB55" w14:textId="77777777" w:rsidR="00EF2E72" w:rsidRPr="00EF2E72" w:rsidRDefault="00EF2E72" w:rsidP="007643B0">
            <w:pPr>
              <w:jc w:val="center"/>
              <w:rPr>
                <w:rFonts w:ascii="AP Yekan bold" w:hAnsi="AP Yekan bold" w:cs="B Nazanin"/>
                <w:color w:val="4F6228" w:themeColor="accent3" w:themeShade="80"/>
                <w:rtl/>
              </w:rPr>
            </w:pPr>
            <w:r w:rsidRPr="00EF2E72">
              <w:rPr>
                <w:rFonts w:ascii="AP Yekan bold" w:hAnsi="AP Yekan bold" w:cs="B Nazanin"/>
                <w:color w:val="4F6228" w:themeColor="accent3" w:themeShade="80"/>
              </w:rPr>
              <w:t>7</w:t>
            </w:r>
          </w:p>
        </w:tc>
        <w:tc>
          <w:tcPr>
            <w:tcW w:w="9073" w:type="dxa"/>
            <w:vAlign w:val="center"/>
          </w:tcPr>
          <w:p w14:paraId="328230E2" w14:textId="63FDE836" w:rsidR="00EF2E72" w:rsidRPr="00675FF1" w:rsidRDefault="00EF2E72" w:rsidP="007643B0">
            <w:pPr>
              <w:tabs>
                <w:tab w:val="left" w:pos="1180"/>
              </w:tabs>
              <w:bidi/>
              <w:contextualSpacing/>
              <w:jc w:val="lowKashida"/>
              <w:rPr>
                <w:rFonts w:ascii="Times New Roman" w:eastAsia="Times New Roman" w:hAnsi="Times New Roman" w:cs="B Zar"/>
                <w:color w:val="4F6228" w:themeColor="accent3" w:themeShade="80"/>
                <w:rtl/>
                <w:lang w:bidi="fa-IR"/>
              </w:rPr>
            </w:pPr>
            <w:r w:rsidRPr="00675FF1">
              <w:rPr>
                <w:rFonts w:ascii="Times New Roman" w:eastAsia="Times New Roman" w:hAnsi="Times New Roman" w:cs="B Zar" w:hint="cs"/>
                <w:color w:val="4F6228" w:themeColor="accent3" w:themeShade="80"/>
                <w:rtl/>
                <w:lang w:bidi="fa-IR"/>
              </w:rPr>
              <w:t>3 مورد شناسایی و مستند سازی نیاز فناورانه و 2 مورد رفع نیاز فناورانه جهت واحدهای تولیدی مستقر در شهرک</w:t>
            </w:r>
            <w:r w:rsidR="007643B0" w:rsidRPr="00675FF1">
              <w:rPr>
                <w:rFonts w:ascii="Times New Roman" w:eastAsia="Times New Roman" w:hAnsi="Times New Roman" w:cs="B Zar" w:hint="cs"/>
                <w:color w:val="4F6228" w:themeColor="accent3" w:themeShade="80"/>
                <w:rtl/>
                <w:lang w:bidi="fa-IR"/>
              </w:rPr>
              <w:t xml:space="preserve"> </w:t>
            </w:r>
            <w:r w:rsidRPr="00675FF1">
              <w:rPr>
                <w:rFonts w:ascii="Times New Roman" w:eastAsia="Times New Roman" w:hAnsi="Times New Roman" w:cs="B Zar" w:hint="cs"/>
                <w:color w:val="4F6228" w:themeColor="accent3" w:themeShade="80"/>
                <w:rtl/>
                <w:lang w:bidi="fa-IR"/>
              </w:rPr>
              <w:t>ها و نواحی صنعتی استان</w:t>
            </w:r>
          </w:p>
        </w:tc>
      </w:tr>
      <w:tr w:rsidR="00EF2E72" w:rsidRPr="007246EA" w14:paraId="685F7BF8" w14:textId="77777777" w:rsidTr="007643B0">
        <w:tc>
          <w:tcPr>
            <w:tcW w:w="721" w:type="dxa"/>
            <w:vAlign w:val="center"/>
          </w:tcPr>
          <w:p w14:paraId="7F20A40C" w14:textId="77777777" w:rsidR="00EF2E72" w:rsidRPr="00EF2E72" w:rsidRDefault="00EF2E72" w:rsidP="007643B0">
            <w:pPr>
              <w:jc w:val="center"/>
              <w:rPr>
                <w:rFonts w:ascii="AP Yekan bold" w:hAnsi="AP Yekan bold" w:cs="B Nazanin"/>
                <w:color w:val="4F6228" w:themeColor="accent3" w:themeShade="80"/>
                <w:rtl/>
              </w:rPr>
            </w:pPr>
            <w:r w:rsidRPr="00EF2E72">
              <w:rPr>
                <w:rFonts w:ascii="AP Yekan bold" w:hAnsi="AP Yekan bold" w:cs="B Nazanin"/>
                <w:color w:val="4F6228" w:themeColor="accent3" w:themeShade="80"/>
              </w:rPr>
              <w:t>8</w:t>
            </w:r>
          </w:p>
        </w:tc>
        <w:tc>
          <w:tcPr>
            <w:tcW w:w="9073" w:type="dxa"/>
            <w:vAlign w:val="center"/>
          </w:tcPr>
          <w:p w14:paraId="22426669" w14:textId="77777777" w:rsidR="00EF2E72" w:rsidRPr="00675FF1" w:rsidRDefault="00EF2E72" w:rsidP="007643B0">
            <w:pPr>
              <w:tabs>
                <w:tab w:val="left" w:pos="1180"/>
              </w:tabs>
              <w:bidi/>
              <w:contextualSpacing/>
              <w:jc w:val="lowKashida"/>
              <w:rPr>
                <w:rFonts w:ascii="Times New Roman" w:eastAsia="Times New Roman" w:hAnsi="Times New Roman" w:cs="B Zar"/>
                <w:color w:val="4F6228" w:themeColor="accent3" w:themeShade="80"/>
                <w:sz w:val="24"/>
                <w:szCs w:val="24"/>
                <w:rtl/>
                <w:lang w:bidi="fa-IR"/>
              </w:rPr>
            </w:pPr>
            <w:r w:rsidRPr="00675FF1">
              <w:rPr>
                <w:rFonts w:ascii="Times New Roman" w:eastAsia="Times New Roman" w:hAnsi="Times New Roman" w:cs="B Zar" w:hint="cs"/>
                <w:color w:val="4F6228" w:themeColor="accent3" w:themeShade="80"/>
                <w:sz w:val="24"/>
                <w:szCs w:val="24"/>
                <w:rtl/>
                <w:lang w:bidi="fa-IR"/>
              </w:rPr>
              <w:t xml:space="preserve">انعقاد 2 فقره قرارداد </w:t>
            </w:r>
            <w:proofErr w:type="spellStart"/>
            <w:r w:rsidRPr="00675FF1">
              <w:rPr>
                <w:rFonts w:ascii="Times New Roman" w:eastAsia="Times New Roman" w:hAnsi="Times New Roman" w:cs="B Zar"/>
                <w:color w:val="4F6228" w:themeColor="accent3" w:themeShade="80"/>
                <w:sz w:val="24"/>
                <w:szCs w:val="24"/>
                <w:lang w:bidi="fa-IR"/>
              </w:rPr>
              <w:t>sme</w:t>
            </w:r>
            <w:proofErr w:type="spellEnd"/>
            <w:r w:rsidRPr="00675FF1">
              <w:rPr>
                <w:rFonts w:ascii="Times New Roman" w:eastAsia="Times New Roman" w:hAnsi="Times New Roman" w:cs="B Zar"/>
                <w:color w:val="4F6228" w:themeColor="accent3" w:themeShade="80"/>
                <w:sz w:val="24"/>
                <w:szCs w:val="24"/>
                <w:lang w:bidi="fa-IR"/>
              </w:rPr>
              <w:t xml:space="preserve"> </w:t>
            </w:r>
            <w:r w:rsidRPr="00675FF1">
              <w:rPr>
                <w:rFonts w:ascii="Times New Roman" w:eastAsia="Times New Roman" w:hAnsi="Times New Roman" w:cs="B Zar" w:hint="cs"/>
                <w:color w:val="4F6228" w:themeColor="accent3" w:themeShade="80"/>
                <w:sz w:val="24"/>
                <w:szCs w:val="24"/>
                <w:rtl/>
                <w:lang w:bidi="fa-IR"/>
              </w:rPr>
              <w:t xml:space="preserve"> ها با شرکت های مدیریت صادرات</w:t>
            </w:r>
          </w:p>
        </w:tc>
      </w:tr>
      <w:tr w:rsidR="00EF2E72" w:rsidRPr="007246EA" w14:paraId="2FAD033F" w14:textId="77777777" w:rsidTr="007643B0">
        <w:tc>
          <w:tcPr>
            <w:tcW w:w="721" w:type="dxa"/>
            <w:vAlign w:val="center"/>
          </w:tcPr>
          <w:p w14:paraId="3223D148" w14:textId="77777777" w:rsidR="00EF2E72" w:rsidRPr="00EF2E72" w:rsidRDefault="00EF2E72" w:rsidP="007643B0">
            <w:pPr>
              <w:jc w:val="center"/>
              <w:rPr>
                <w:rFonts w:ascii="AP Yekan bold" w:hAnsi="AP Yekan bold" w:cs="B Nazanin"/>
                <w:color w:val="4F6228" w:themeColor="accent3" w:themeShade="80"/>
                <w:rtl/>
              </w:rPr>
            </w:pPr>
            <w:r w:rsidRPr="00EF2E72">
              <w:rPr>
                <w:rFonts w:ascii="AP Yekan bold" w:hAnsi="AP Yekan bold" w:cs="B Nazanin"/>
                <w:color w:val="4F6228" w:themeColor="accent3" w:themeShade="80"/>
              </w:rPr>
              <w:t>9</w:t>
            </w:r>
          </w:p>
        </w:tc>
        <w:tc>
          <w:tcPr>
            <w:tcW w:w="9073" w:type="dxa"/>
            <w:vAlign w:val="center"/>
          </w:tcPr>
          <w:p w14:paraId="2320781F" w14:textId="1EC247EB" w:rsidR="00EF2E72" w:rsidRPr="00675FF1" w:rsidRDefault="00EF2E72" w:rsidP="007643B0">
            <w:pPr>
              <w:tabs>
                <w:tab w:val="left" w:pos="1180"/>
              </w:tabs>
              <w:bidi/>
              <w:contextualSpacing/>
              <w:jc w:val="lowKashida"/>
              <w:rPr>
                <w:rFonts w:ascii="Times New Roman" w:eastAsia="Times New Roman" w:hAnsi="Times New Roman" w:cs="B Zar"/>
                <w:color w:val="4F6228" w:themeColor="accent3" w:themeShade="80"/>
                <w:sz w:val="24"/>
                <w:szCs w:val="24"/>
                <w:rtl/>
                <w:lang w:bidi="fa-IR"/>
              </w:rPr>
            </w:pPr>
            <w:r w:rsidRPr="00675FF1">
              <w:rPr>
                <w:rFonts w:ascii="Times New Roman" w:eastAsia="Times New Roman" w:hAnsi="Times New Roman" w:cs="B Zar" w:hint="cs"/>
                <w:color w:val="4F6228" w:themeColor="accent3" w:themeShade="80"/>
                <w:sz w:val="24"/>
                <w:szCs w:val="24"/>
                <w:rtl/>
                <w:lang w:bidi="fa-IR"/>
              </w:rPr>
              <w:t>میزان صادرات کنسرسیوم صادراتی خوشه بسته بندی خرمای سراوان به مبلغ  600/3 هزار یورو</w:t>
            </w:r>
          </w:p>
        </w:tc>
      </w:tr>
      <w:tr w:rsidR="00EF2E72" w:rsidRPr="007246EA" w14:paraId="5709F960" w14:textId="77777777" w:rsidTr="007643B0">
        <w:tc>
          <w:tcPr>
            <w:tcW w:w="721" w:type="dxa"/>
            <w:vAlign w:val="center"/>
          </w:tcPr>
          <w:p w14:paraId="1B625464" w14:textId="77777777" w:rsidR="00EF2E72" w:rsidRPr="00EF2E72" w:rsidRDefault="00EF2E72" w:rsidP="007643B0">
            <w:pPr>
              <w:jc w:val="center"/>
              <w:rPr>
                <w:rFonts w:ascii="AP Yekan bold" w:hAnsi="AP Yekan bold" w:cs="B Nazanin"/>
                <w:color w:val="4F6228" w:themeColor="accent3" w:themeShade="80"/>
              </w:rPr>
            </w:pPr>
            <w:r w:rsidRPr="00EF2E72">
              <w:rPr>
                <w:rFonts w:ascii="AP Yekan bold" w:hAnsi="AP Yekan bold" w:cs="B Nazanin"/>
                <w:color w:val="4F6228" w:themeColor="accent3" w:themeShade="80"/>
              </w:rPr>
              <w:t>10</w:t>
            </w:r>
          </w:p>
        </w:tc>
        <w:tc>
          <w:tcPr>
            <w:tcW w:w="9073" w:type="dxa"/>
            <w:vAlign w:val="center"/>
          </w:tcPr>
          <w:p w14:paraId="264C4544" w14:textId="1E4DD638" w:rsidR="00EF2E72" w:rsidRPr="00675FF1" w:rsidRDefault="00EF2E72" w:rsidP="007643B0">
            <w:pPr>
              <w:tabs>
                <w:tab w:val="left" w:pos="1180"/>
              </w:tabs>
              <w:bidi/>
              <w:contextualSpacing/>
              <w:jc w:val="lowKashida"/>
              <w:rPr>
                <w:rFonts w:ascii="Times New Roman" w:eastAsia="Times New Roman" w:hAnsi="Times New Roman" w:cs="B Zar"/>
                <w:color w:val="4F6228" w:themeColor="accent3" w:themeShade="80"/>
                <w:sz w:val="24"/>
                <w:szCs w:val="24"/>
                <w:rtl/>
                <w:lang w:bidi="fa-IR"/>
              </w:rPr>
            </w:pPr>
            <w:r w:rsidRPr="00675FF1">
              <w:rPr>
                <w:rFonts w:ascii="Times New Roman" w:eastAsia="Times New Roman" w:hAnsi="Times New Roman" w:cs="B Zar" w:hint="cs"/>
                <w:color w:val="4F6228" w:themeColor="accent3" w:themeShade="80"/>
                <w:sz w:val="24"/>
                <w:szCs w:val="24"/>
                <w:rtl/>
                <w:lang w:bidi="fa-IR"/>
              </w:rPr>
              <w:t xml:space="preserve">میزان صادرات </w:t>
            </w:r>
            <w:proofErr w:type="spellStart"/>
            <w:r w:rsidRPr="00675FF1">
              <w:rPr>
                <w:rFonts w:ascii="Times New Roman" w:eastAsia="Times New Roman" w:hAnsi="Times New Roman" w:cs="B Zar"/>
                <w:color w:val="4F6228" w:themeColor="accent3" w:themeShade="80"/>
                <w:sz w:val="24"/>
                <w:szCs w:val="24"/>
                <w:lang w:bidi="fa-IR"/>
              </w:rPr>
              <w:t>sme</w:t>
            </w:r>
            <w:proofErr w:type="spellEnd"/>
            <w:r w:rsidRPr="00675FF1">
              <w:rPr>
                <w:rFonts w:ascii="Times New Roman" w:eastAsia="Times New Roman" w:hAnsi="Times New Roman" w:cs="B Zar" w:hint="cs"/>
                <w:color w:val="4F6228" w:themeColor="accent3" w:themeShade="80"/>
                <w:sz w:val="24"/>
                <w:szCs w:val="24"/>
                <w:rtl/>
                <w:lang w:bidi="fa-IR"/>
              </w:rPr>
              <w:t xml:space="preserve"> ها 449 هزار یورو</w:t>
            </w:r>
          </w:p>
        </w:tc>
      </w:tr>
      <w:tr w:rsidR="00EF2E72" w:rsidRPr="007246EA" w14:paraId="468680DA" w14:textId="77777777" w:rsidTr="007643B0">
        <w:tc>
          <w:tcPr>
            <w:tcW w:w="721" w:type="dxa"/>
            <w:vAlign w:val="center"/>
          </w:tcPr>
          <w:p w14:paraId="34B0B024" w14:textId="77777777" w:rsidR="00EF2E72" w:rsidRPr="00EF2E72" w:rsidRDefault="00EF2E72" w:rsidP="007643B0">
            <w:pPr>
              <w:jc w:val="center"/>
              <w:rPr>
                <w:rFonts w:ascii="AP Yekan bold" w:hAnsi="AP Yekan bold" w:cs="B Nazanin"/>
                <w:color w:val="4F6228" w:themeColor="accent3" w:themeShade="80"/>
                <w:rtl/>
              </w:rPr>
            </w:pPr>
          </w:p>
        </w:tc>
        <w:tc>
          <w:tcPr>
            <w:tcW w:w="9073" w:type="dxa"/>
            <w:vAlign w:val="center"/>
          </w:tcPr>
          <w:p w14:paraId="79622DDD" w14:textId="2B1FDFA3" w:rsidR="00EF2E72" w:rsidRPr="00EF2E72" w:rsidRDefault="00EF2E72" w:rsidP="007643B0">
            <w:pPr>
              <w:tabs>
                <w:tab w:val="left" w:pos="1180"/>
              </w:tabs>
              <w:bidi/>
              <w:contextualSpacing/>
              <w:jc w:val="center"/>
              <w:rPr>
                <w:rFonts w:ascii="Times New Roman" w:eastAsia="Times New Roman" w:hAnsi="Times New Roman" w:cs="Titr"/>
                <w:b/>
                <w:bCs/>
                <w:color w:val="4F6228" w:themeColor="accent3" w:themeShade="80"/>
                <w:sz w:val="24"/>
                <w:szCs w:val="24"/>
                <w:rtl/>
                <w:lang w:bidi="fa-IR"/>
              </w:rPr>
            </w:pPr>
            <w:r w:rsidRPr="00EF2E72">
              <w:rPr>
                <w:rFonts w:ascii="Times New Roman" w:eastAsia="Times New Roman" w:hAnsi="Times New Roman" w:cs="Titr" w:hint="cs"/>
                <w:b/>
                <w:bCs/>
                <w:color w:val="4F6228" w:themeColor="accent3" w:themeShade="80"/>
                <w:sz w:val="24"/>
                <w:szCs w:val="24"/>
                <w:rtl/>
                <w:lang w:bidi="fa-IR"/>
              </w:rPr>
              <w:t>آموزش/ کارگاه /همایش/ پژوهش ها</w:t>
            </w:r>
          </w:p>
        </w:tc>
      </w:tr>
      <w:tr w:rsidR="00EF2E72" w:rsidRPr="007246EA" w14:paraId="38716263" w14:textId="77777777" w:rsidTr="007643B0">
        <w:tc>
          <w:tcPr>
            <w:tcW w:w="721" w:type="dxa"/>
            <w:vAlign w:val="center"/>
          </w:tcPr>
          <w:p w14:paraId="310A17EB" w14:textId="77777777" w:rsidR="00EF2E72" w:rsidRPr="00EF2E72" w:rsidRDefault="00EF2E72" w:rsidP="007643B0">
            <w:pPr>
              <w:jc w:val="center"/>
              <w:rPr>
                <w:rFonts w:ascii="AP Yekan bold" w:hAnsi="AP Yekan bold" w:cs="B Nazanin"/>
                <w:color w:val="4F6228" w:themeColor="accent3" w:themeShade="80"/>
                <w:rtl/>
              </w:rPr>
            </w:pPr>
            <w:r w:rsidRPr="00EF2E72">
              <w:rPr>
                <w:rFonts w:ascii="AP Yekan bold" w:hAnsi="AP Yekan bold" w:cs="B Nazanin"/>
                <w:color w:val="4F6228" w:themeColor="accent3" w:themeShade="80"/>
              </w:rPr>
              <w:t>11</w:t>
            </w:r>
          </w:p>
        </w:tc>
        <w:tc>
          <w:tcPr>
            <w:tcW w:w="9073" w:type="dxa"/>
            <w:vAlign w:val="center"/>
          </w:tcPr>
          <w:p w14:paraId="6B445B59" w14:textId="2FCF010D" w:rsidR="00EF2E72" w:rsidRPr="007643B0" w:rsidRDefault="00EF2E72" w:rsidP="007643B0">
            <w:pPr>
              <w:tabs>
                <w:tab w:val="left" w:pos="1180"/>
              </w:tabs>
              <w:bidi/>
              <w:contextualSpacing/>
              <w:jc w:val="lowKashida"/>
              <w:rPr>
                <w:rFonts w:ascii="Times New Roman" w:eastAsia="Times New Roman" w:hAnsi="Times New Roman" w:cs="B Nazanin"/>
                <w:color w:val="4F6228" w:themeColor="accent3" w:themeShade="80"/>
                <w:sz w:val="24"/>
                <w:szCs w:val="24"/>
                <w:rtl/>
                <w:lang w:bidi="fa-IR"/>
              </w:rPr>
            </w:pPr>
            <w:r w:rsidRPr="007643B0">
              <w:rPr>
                <w:rFonts w:ascii="Times New Roman" w:eastAsia="Times New Roman" w:hAnsi="Times New Roman" w:cs="B Zar" w:hint="cs"/>
                <w:color w:val="4F6228" w:themeColor="accent3" w:themeShade="80"/>
                <w:sz w:val="24"/>
                <w:szCs w:val="24"/>
                <w:rtl/>
                <w:lang w:bidi="fa-IR"/>
              </w:rPr>
              <w:t>برگزاری 20 دوره آموزشی ویژه 403  نفر از مدیران و نمایندگان واحدهای تولیدی استان</w:t>
            </w:r>
          </w:p>
        </w:tc>
      </w:tr>
      <w:tr w:rsidR="00EF2E72" w:rsidRPr="007246EA" w14:paraId="076380A7" w14:textId="77777777" w:rsidTr="007643B0">
        <w:tc>
          <w:tcPr>
            <w:tcW w:w="721" w:type="dxa"/>
            <w:vAlign w:val="center"/>
          </w:tcPr>
          <w:p w14:paraId="70D84FF2" w14:textId="77777777" w:rsidR="00EF2E72" w:rsidRPr="00EF2E72" w:rsidRDefault="00EF2E72" w:rsidP="007643B0">
            <w:pPr>
              <w:jc w:val="center"/>
              <w:rPr>
                <w:rFonts w:ascii="AP Yekan bold" w:hAnsi="AP Yekan bold" w:cs="B Nazanin"/>
                <w:color w:val="4F6228" w:themeColor="accent3" w:themeShade="80"/>
                <w:rtl/>
              </w:rPr>
            </w:pPr>
            <w:r w:rsidRPr="00EF2E72">
              <w:rPr>
                <w:rFonts w:ascii="AP Yekan bold" w:hAnsi="AP Yekan bold" w:cs="B Nazanin"/>
                <w:color w:val="4F6228" w:themeColor="accent3" w:themeShade="80"/>
              </w:rPr>
              <w:t>12</w:t>
            </w:r>
          </w:p>
        </w:tc>
        <w:tc>
          <w:tcPr>
            <w:tcW w:w="9073" w:type="dxa"/>
            <w:vAlign w:val="center"/>
          </w:tcPr>
          <w:p w14:paraId="357FEAE7" w14:textId="77777777" w:rsidR="00EF2E72" w:rsidRPr="007643B0" w:rsidRDefault="00EF2E72" w:rsidP="007643B0">
            <w:pPr>
              <w:tabs>
                <w:tab w:val="left" w:pos="1180"/>
              </w:tabs>
              <w:bidi/>
              <w:contextualSpacing/>
              <w:jc w:val="lowKashida"/>
              <w:rPr>
                <w:rFonts w:ascii="Times New Roman" w:eastAsia="Times New Roman" w:hAnsi="Times New Roman" w:cs="B Nazanin"/>
                <w:color w:val="4F6228" w:themeColor="accent3" w:themeShade="80"/>
                <w:sz w:val="24"/>
                <w:szCs w:val="24"/>
                <w:rtl/>
                <w:lang w:bidi="fa-IR"/>
              </w:rPr>
            </w:pPr>
            <w:r w:rsidRPr="007643B0">
              <w:rPr>
                <w:rFonts w:ascii="Times New Roman" w:eastAsia="Times New Roman" w:hAnsi="Times New Roman" w:cs="B Zar" w:hint="cs"/>
                <w:color w:val="4F6228" w:themeColor="accent3" w:themeShade="80"/>
                <w:sz w:val="24"/>
                <w:szCs w:val="24"/>
                <w:rtl/>
                <w:lang w:bidi="fa-IR"/>
              </w:rPr>
              <w:t>برگزاری 1 رویداد استارت آپ و حمایت از 3 ایده برتر استارت اپی</w:t>
            </w:r>
          </w:p>
        </w:tc>
      </w:tr>
      <w:tr w:rsidR="00EF2E72" w:rsidRPr="007246EA" w14:paraId="5490FF0B" w14:textId="77777777" w:rsidTr="007643B0">
        <w:tc>
          <w:tcPr>
            <w:tcW w:w="721" w:type="dxa"/>
            <w:vAlign w:val="center"/>
          </w:tcPr>
          <w:p w14:paraId="0F4B4D41" w14:textId="77777777" w:rsidR="00EF2E72" w:rsidRPr="00EF2E72" w:rsidRDefault="00EF2E72" w:rsidP="007643B0">
            <w:pPr>
              <w:jc w:val="center"/>
              <w:rPr>
                <w:rFonts w:ascii="AP Yekan bold" w:hAnsi="AP Yekan bold" w:cs="B Nazanin"/>
                <w:color w:val="4F6228" w:themeColor="accent3" w:themeShade="80"/>
                <w:rtl/>
              </w:rPr>
            </w:pPr>
            <w:r w:rsidRPr="00EF2E72">
              <w:rPr>
                <w:rFonts w:ascii="AP Yekan bold" w:hAnsi="AP Yekan bold" w:cs="B Nazanin"/>
                <w:color w:val="4F6228" w:themeColor="accent3" w:themeShade="80"/>
              </w:rPr>
              <w:t>13</w:t>
            </w:r>
          </w:p>
        </w:tc>
        <w:tc>
          <w:tcPr>
            <w:tcW w:w="9073" w:type="dxa"/>
            <w:vAlign w:val="center"/>
          </w:tcPr>
          <w:p w14:paraId="56DF6E22" w14:textId="77777777" w:rsidR="00EF2E72" w:rsidRPr="007643B0" w:rsidRDefault="00EF2E72" w:rsidP="007643B0">
            <w:pPr>
              <w:tabs>
                <w:tab w:val="left" w:pos="1180"/>
              </w:tabs>
              <w:bidi/>
              <w:contextualSpacing/>
              <w:jc w:val="lowKashida"/>
              <w:rPr>
                <w:rFonts w:ascii="Times New Roman" w:eastAsia="Times New Roman" w:hAnsi="Times New Roman" w:cs="B Nazanin"/>
                <w:color w:val="4F6228" w:themeColor="accent3" w:themeShade="80"/>
                <w:sz w:val="24"/>
                <w:szCs w:val="24"/>
                <w:rtl/>
                <w:lang w:bidi="fa-IR"/>
              </w:rPr>
            </w:pPr>
            <w:r w:rsidRPr="007643B0">
              <w:rPr>
                <w:rFonts w:ascii="Times New Roman" w:eastAsia="Times New Roman" w:hAnsi="Times New Roman" w:cs="B Zar" w:hint="cs"/>
                <w:color w:val="4F6228" w:themeColor="accent3" w:themeShade="80"/>
                <w:sz w:val="24"/>
                <w:szCs w:val="24"/>
                <w:rtl/>
                <w:lang w:bidi="fa-IR"/>
              </w:rPr>
              <w:t>حمایت از 1 مورد پایان نامه تحصیلی در مقطع کارشناسی ارشد و دکترا در 3 ماهه اول</w:t>
            </w:r>
          </w:p>
        </w:tc>
      </w:tr>
      <w:tr w:rsidR="00EF2E72" w:rsidRPr="007246EA" w14:paraId="4CB69A67" w14:textId="77777777" w:rsidTr="007643B0">
        <w:tc>
          <w:tcPr>
            <w:tcW w:w="721" w:type="dxa"/>
            <w:vAlign w:val="center"/>
          </w:tcPr>
          <w:p w14:paraId="59952A07" w14:textId="77777777" w:rsidR="00EF2E72" w:rsidRPr="00EF2E72" w:rsidRDefault="00EF2E72" w:rsidP="007643B0">
            <w:pPr>
              <w:tabs>
                <w:tab w:val="center" w:pos="252"/>
              </w:tabs>
              <w:jc w:val="center"/>
              <w:rPr>
                <w:rFonts w:ascii="AP Yekan bold" w:hAnsi="AP Yekan bold" w:cs="Titr"/>
                <w:color w:val="4F6228" w:themeColor="accent3" w:themeShade="80"/>
                <w:lang w:bidi="fa-IR"/>
              </w:rPr>
            </w:pPr>
          </w:p>
        </w:tc>
        <w:tc>
          <w:tcPr>
            <w:tcW w:w="9073" w:type="dxa"/>
            <w:vAlign w:val="center"/>
          </w:tcPr>
          <w:p w14:paraId="4A7A3100" w14:textId="77777777" w:rsidR="00EF2E72" w:rsidRPr="00EF2E72" w:rsidRDefault="00EF2E72" w:rsidP="007643B0">
            <w:pPr>
              <w:tabs>
                <w:tab w:val="left" w:pos="1180"/>
              </w:tabs>
              <w:bidi/>
              <w:contextualSpacing/>
              <w:jc w:val="center"/>
              <w:rPr>
                <w:rFonts w:ascii="Times New Roman" w:eastAsia="Times New Roman" w:hAnsi="Times New Roman" w:cs="Titr"/>
                <w:color w:val="4F6228" w:themeColor="accent3" w:themeShade="80"/>
                <w:sz w:val="24"/>
                <w:szCs w:val="24"/>
                <w:rtl/>
                <w:lang w:bidi="fa-IR"/>
              </w:rPr>
            </w:pPr>
            <w:r w:rsidRPr="00EF2E72">
              <w:rPr>
                <w:rFonts w:ascii="Times New Roman" w:eastAsia="Times New Roman" w:hAnsi="Times New Roman" w:cs="Titr" w:hint="cs"/>
                <w:color w:val="4F6228" w:themeColor="accent3" w:themeShade="80"/>
                <w:sz w:val="24"/>
                <w:szCs w:val="24"/>
                <w:rtl/>
                <w:lang w:bidi="fa-IR"/>
              </w:rPr>
              <w:t>خوشه صنعتی</w:t>
            </w:r>
          </w:p>
        </w:tc>
      </w:tr>
      <w:tr w:rsidR="00EF2E72" w:rsidRPr="007246EA" w14:paraId="7BCF7423" w14:textId="77777777" w:rsidTr="007643B0">
        <w:tc>
          <w:tcPr>
            <w:tcW w:w="721" w:type="dxa"/>
            <w:vAlign w:val="center"/>
          </w:tcPr>
          <w:p w14:paraId="144E2D40" w14:textId="77777777" w:rsidR="00EF2E72" w:rsidRPr="00EF2E72" w:rsidRDefault="00EF2E72" w:rsidP="007643B0">
            <w:pPr>
              <w:jc w:val="center"/>
              <w:rPr>
                <w:rFonts w:ascii="AP Yekan bold" w:hAnsi="AP Yekan bold" w:cs="B Nazanin"/>
                <w:color w:val="4F6228" w:themeColor="accent3" w:themeShade="80"/>
                <w:lang w:bidi="fa-IR"/>
              </w:rPr>
            </w:pPr>
            <w:r w:rsidRPr="00EF2E72">
              <w:rPr>
                <w:rFonts w:ascii="AP Yekan bold" w:hAnsi="AP Yekan bold" w:cs="B Nazanin"/>
                <w:color w:val="4F6228" w:themeColor="accent3" w:themeShade="80"/>
                <w:lang w:bidi="fa-IR"/>
              </w:rPr>
              <w:t>14</w:t>
            </w:r>
          </w:p>
        </w:tc>
        <w:tc>
          <w:tcPr>
            <w:tcW w:w="9073" w:type="dxa"/>
            <w:vAlign w:val="center"/>
          </w:tcPr>
          <w:p w14:paraId="162A9CD6" w14:textId="77777777" w:rsidR="00EF2E72" w:rsidRPr="00EF2E72" w:rsidRDefault="00EF2E72" w:rsidP="007643B0">
            <w:pPr>
              <w:tabs>
                <w:tab w:val="left" w:pos="1180"/>
              </w:tabs>
              <w:bidi/>
              <w:contextualSpacing/>
              <w:jc w:val="lowKashida"/>
              <w:rPr>
                <w:rFonts w:ascii="Times New Roman" w:eastAsia="Times New Roman" w:hAnsi="Times New Roman" w:cs="B Nazanin"/>
                <w:color w:val="4F6228" w:themeColor="accent3" w:themeShade="80"/>
                <w:sz w:val="24"/>
                <w:szCs w:val="24"/>
                <w:rtl/>
                <w:lang w:bidi="fa-IR"/>
              </w:rPr>
            </w:pPr>
            <w:r w:rsidRPr="00EF2E72">
              <w:rPr>
                <w:rFonts w:ascii="Times New Roman" w:eastAsia="Times New Roman" w:hAnsi="Times New Roman" w:cs="B Zar" w:hint="cs"/>
                <w:color w:val="4F6228" w:themeColor="accent3" w:themeShade="80"/>
                <w:sz w:val="24"/>
                <w:szCs w:val="24"/>
                <w:rtl/>
                <w:lang w:bidi="fa-IR"/>
              </w:rPr>
              <w:t>اجرای 8 برنامه عمل حمایتی از خوشه های در حال اجرا و خاتمه یافته</w:t>
            </w:r>
          </w:p>
        </w:tc>
      </w:tr>
      <w:tr w:rsidR="00EF2E72" w:rsidRPr="007246EA" w14:paraId="43794979" w14:textId="77777777" w:rsidTr="007643B0">
        <w:tc>
          <w:tcPr>
            <w:tcW w:w="721" w:type="dxa"/>
            <w:vAlign w:val="center"/>
          </w:tcPr>
          <w:p w14:paraId="60A75DF8" w14:textId="77777777" w:rsidR="00EF2E72" w:rsidRPr="00EF2E72" w:rsidRDefault="00EF2E72" w:rsidP="007643B0">
            <w:pPr>
              <w:jc w:val="center"/>
              <w:rPr>
                <w:rFonts w:ascii="AP Yekan bold" w:hAnsi="AP Yekan bold" w:cs="B Nazanin"/>
                <w:color w:val="4F6228" w:themeColor="accent3" w:themeShade="80"/>
                <w:rtl/>
                <w:lang w:bidi="fa-IR"/>
              </w:rPr>
            </w:pPr>
            <w:r w:rsidRPr="00EF2E72">
              <w:rPr>
                <w:rFonts w:ascii="AP Yekan bold" w:hAnsi="AP Yekan bold" w:cs="B Nazanin"/>
                <w:color w:val="4F6228" w:themeColor="accent3" w:themeShade="80"/>
                <w:lang w:bidi="fa-IR"/>
              </w:rPr>
              <w:t>15</w:t>
            </w:r>
          </w:p>
        </w:tc>
        <w:tc>
          <w:tcPr>
            <w:tcW w:w="9073" w:type="dxa"/>
            <w:vAlign w:val="center"/>
          </w:tcPr>
          <w:p w14:paraId="0FCCEBA8" w14:textId="00D33A06" w:rsidR="00EF2E72" w:rsidRPr="00EF2E72" w:rsidRDefault="00EF2E72" w:rsidP="007643B0">
            <w:pPr>
              <w:tabs>
                <w:tab w:val="left" w:pos="1180"/>
              </w:tabs>
              <w:bidi/>
              <w:contextualSpacing/>
              <w:jc w:val="lowKashida"/>
              <w:rPr>
                <w:rFonts w:ascii="Times New Roman" w:eastAsia="Times New Roman" w:hAnsi="Times New Roman" w:cs="B Nazanin"/>
                <w:color w:val="4F6228" w:themeColor="accent3" w:themeShade="80"/>
                <w:sz w:val="24"/>
                <w:szCs w:val="24"/>
                <w:rtl/>
                <w:lang w:bidi="fa-IR"/>
              </w:rPr>
            </w:pPr>
            <w:r w:rsidRPr="00EF2E72">
              <w:rPr>
                <w:rFonts w:ascii="Times New Roman" w:eastAsia="Times New Roman" w:hAnsi="Times New Roman" w:cs="B Zar" w:hint="cs"/>
                <w:color w:val="4F6228" w:themeColor="accent3" w:themeShade="80"/>
                <w:sz w:val="24"/>
                <w:szCs w:val="24"/>
                <w:rtl/>
                <w:lang w:bidi="fa-IR"/>
              </w:rPr>
              <w:t>فعال سازی انجمن صنفی سردخانه داران و صنایع وابسته به خرمای  استان سیستان و بلوچستان</w:t>
            </w:r>
          </w:p>
        </w:tc>
      </w:tr>
      <w:tr w:rsidR="00EF2E72" w:rsidRPr="007246EA" w14:paraId="07F4B41C" w14:textId="77777777" w:rsidTr="007643B0">
        <w:tc>
          <w:tcPr>
            <w:tcW w:w="721" w:type="dxa"/>
            <w:vAlign w:val="center"/>
          </w:tcPr>
          <w:p w14:paraId="1F047EB3" w14:textId="77777777" w:rsidR="00EF2E72" w:rsidRPr="00EF2E72" w:rsidRDefault="00EF2E72" w:rsidP="007643B0">
            <w:pPr>
              <w:jc w:val="center"/>
              <w:rPr>
                <w:rFonts w:ascii="AP Yekan bold" w:hAnsi="AP Yekan bold" w:cs="B Nazanin"/>
                <w:color w:val="4F6228" w:themeColor="accent3" w:themeShade="80"/>
                <w:lang w:bidi="fa-IR"/>
              </w:rPr>
            </w:pPr>
            <w:r w:rsidRPr="00EF2E72">
              <w:rPr>
                <w:rFonts w:ascii="AP Yekan bold" w:hAnsi="AP Yekan bold" w:cs="B Nazanin"/>
                <w:color w:val="4F6228" w:themeColor="accent3" w:themeShade="80"/>
                <w:lang w:bidi="fa-IR"/>
              </w:rPr>
              <w:t>16</w:t>
            </w:r>
          </w:p>
        </w:tc>
        <w:tc>
          <w:tcPr>
            <w:tcW w:w="9073" w:type="dxa"/>
            <w:vAlign w:val="center"/>
          </w:tcPr>
          <w:p w14:paraId="0A7D6768" w14:textId="50FB8344" w:rsidR="00EF2E72" w:rsidRPr="00EF2E72" w:rsidRDefault="00EF2E72" w:rsidP="007643B0">
            <w:pPr>
              <w:tabs>
                <w:tab w:val="left" w:pos="1180"/>
              </w:tabs>
              <w:bidi/>
              <w:contextualSpacing/>
              <w:jc w:val="lowKashida"/>
              <w:rPr>
                <w:rFonts w:ascii="Times New Roman" w:eastAsia="Times New Roman" w:hAnsi="Times New Roman" w:cs="B Zar"/>
                <w:color w:val="4F6228" w:themeColor="accent3" w:themeShade="80"/>
                <w:sz w:val="24"/>
                <w:szCs w:val="24"/>
                <w:rtl/>
                <w:lang w:bidi="fa-IR"/>
              </w:rPr>
            </w:pPr>
            <w:r w:rsidRPr="00EF2E72">
              <w:rPr>
                <w:rFonts w:ascii="Times New Roman" w:eastAsia="Times New Roman" w:hAnsi="Times New Roman" w:cs="B Zar" w:hint="cs"/>
                <w:color w:val="4F6228" w:themeColor="accent3" w:themeShade="80"/>
                <w:sz w:val="24"/>
                <w:szCs w:val="24"/>
                <w:rtl/>
                <w:lang w:bidi="fa-IR"/>
              </w:rPr>
              <w:t>حمایت یارانه ای جهت اخذ غرفه برای  ذینفعان خوشه های کسب و کار (در حال اجرا و خاتمه یافته ) در هفتمین نمایشگاه توانمندی های صادراتی (ایران اکسپوی 2025)</w:t>
            </w:r>
          </w:p>
        </w:tc>
      </w:tr>
      <w:tr w:rsidR="00EF2E72" w:rsidRPr="007246EA" w14:paraId="4E95B07C" w14:textId="77777777" w:rsidTr="007643B0">
        <w:tc>
          <w:tcPr>
            <w:tcW w:w="721" w:type="dxa"/>
            <w:vAlign w:val="center"/>
          </w:tcPr>
          <w:p w14:paraId="51AE59E8" w14:textId="77777777" w:rsidR="00EF2E72" w:rsidRPr="00EF2E72" w:rsidRDefault="00EF2E72" w:rsidP="007643B0">
            <w:pPr>
              <w:jc w:val="center"/>
              <w:rPr>
                <w:rFonts w:ascii="AP Yekan bold" w:hAnsi="AP Yekan bold" w:cs="B Nazanin"/>
                <w:color w:val="4F6228" w:themeColor="accent3" w:themeShade="80"/>
                <w:rtl/>
                <w:lang w:bidi="fa-IR"/>
              </w:rPr>
            </w:pPr>
          </w:p>
        </w:tc>
        <w:tc>
          <w:tcPr>
            <w:tcW w:w="9073" w:type="dxa"/>
            <w:vAlign w:val="center"/>
          </w:tcPr>
          <w:p w14:paraId="28BBFAEA" w14:textId="77777777" w:rsidR="00EF2E72" w:rsidRPr="00EF2E72" w:rsidRDefault="00EF2E72" w:rsidP="007643B0">
            <w:pPr>
              <w:tabs>
                <w:tab w:val="left" w:pos="1180"/>
              </w:tabs>
              <w:bidi/>
              <w:contextualSpacing/>
              <w:jc w:val="center"/>
              <w:rPr>
                <w:rFonts w:ascii="Times New Roman" w:eastAsia="Times New Roman" w:hAnsi="Times New Roman" w:cs="Titr"/>
                <w:color w:val="4F6228" w:themeColor="accent3" w:themeShade="80"/>
                <w:sz w:val="24"/>
                <w:szCs w:val="24"/>
                <w:rtl/>
                <w:lang w:bidi="fa-IR"/>
              </w:rPr>
            </w:pPr>
            <w:r w:rsidRPr="00EF2E72">
              <w:rPr>
                <w:rFonts w:ascii="Times New Roman" w:eastAsia="Times New Roman" w:hAnsi="Times New Roman" w:cs="Titr" w:hint="cs"/>
                <w:color w:val="4F6228" w:themeColor="accent3" w:themeShade="80"/>
                <w:sz w:val="24"/>
                <w:szCs w:val="24"/>
                <w:rtl/>
                <w:lang w:bidi="fa-IR"/>
              </w:rPr>
              <w:t>نمایشگاه</w:t>
            </w:r>
          </w:p>
        </w:tc>
      </w:tr>
      <w:tr w:rsidR="00EF2E72" w:rsidRPr="007246EA" w14:paraId="0D4EC263" w14:textId="77777777" w:rsidTr="007643B0">
        <w:tc>
          <w:tcPr>
            <w:tcW w:w="721" w:type="dxa"/>
            <w:vAlign w:val="center"/>
          </w:tcPr>
          <w:p w14:paraId="5FA057D7" w14:textId="77777777" w:rsidR="00EF2E72" w:rsidRPr="00EF2E72" w:rsidRDefault="00EF2E72" w:rsidP="007643B0">
            <w:pPr>
              <w:jc w:val="center"/>
              <w:rPr>
                <w:rFonts w:ascii="AP Yekan bold" w:hAnsi="AP Yekan bold" w:cs="B Nazanin"/>
                <w:color w:val="4F6228" w:themeColor="accent3" w:themeShade="80"/>
                <w:rtl/>
                <w:lang w:bidi="fa-IR"/>
              </w:rPr>
            </w:pPr>
            <w:r w:rsidRPr="00EF2E72">
              <w:rPr>
                <w:rFonts w:ascii="AP Yekan bold" w:hAnsi="AP Yekan bold" w:cs="B Nazanin"/>
                <w:color w:val="4F6228" w:themeColor="accent3" w:themeShade="80"/>
                <w:lang w:bidi="fa-IR"/>
              </w:rPr>
              <w:t>17</w:t>
            </w:r>
          </w:p>
        </w:tc>
        <w:tc>
          <w:tcPr>
            <w:tcW w:w="9073" w:type="dxa"/>
            <w:vAlign w:val="center"/>
          </w:tcPr>
          <w:p w14:paraId="2556C84C" w14:textId="5BE79DF2" w:rsidR="00EF2E72" w:rsidRPr="00675FF1" w:rsidRDefault="00EF2E72" w:rsidP="007643B0">
            <w:pPr>
              <w:tabs>
                <w:tab w:val="left" w:pos="1180"/>
              </w:tabs>
              <w:bidi/>
              <w:contextualSpacing/>
              <w:jc w:val="lowKashida"/>
              <w:rPr>
                <w:rFonts w:ascii="Times New Roman" w:eastAsia="Times New Roman" w:hAnsi="Times New Roman" w:cs="B Nazanin"/>
                <w:color w:val="4F6228" w:themeColor="accent3" w:themeShade="80"/>
                <w:rtl/>
                <w:lang w:bidi="fa-IR"/>
              </w:rPr>
            </w:pPr>
            <w:r w:rsidRPr="00675FF1">
              <w:rPr>
                <w:rFonts w:ascii="Times New Roman" w:eastAsia="Times New Roman" w:hAnsi="Times New Roman" w:cs="B Zar" w:hint="cs"/>
                <w:color w:val="4F6228" w:themeColor="accent3" w:themeShade="80"/>
                <w:rtl/>
                <w:lang w:bidi="fa-IR"/>
              </w:rPr>
              <w:t>حمایت یارانه ای از حضور واحد های صنعتی کوچک شرکت کننده در نمایشگاه های داخلی و خارجی  به تعداد 16 واحد تولیدی</w:t>
            </w:r>
          </w:p>
        </w:tc>
      </w:tr>
      <w:tr w:rsidR="00EF2E72" w:rsidRPr="007246EA" w14:paraId="363FEFF4" w14:textId="77777777" w:rsidTr="007643B0">
        <w:tc>
          <w:tcPr>
            <w:tcW w:w="721" w:type="dxa"/>
            <w:vAlign w:val="center"/>
          </w:tcPr>
          <w:p w14:paraId="2183FAFA" w14:textId="77777777" w:rsidR="00EF2E72" w:rsidRPr="00EF2E72" w:rsidRDefault="00EF2E72" w:rsidP="007643B0">
            <w:pPr>
              <w:jc w:val="center"/>
              <w:rPr>
                <w:rFonts w:ascii="AP Yekan bold" w:hAnsi="AP Yekan bold" w:cs="B Nazanin"/>
                <w:color w:val="4F6228" w:themeColor="accent3" w:themeShade="80"/>
                <w:rtl/>
                <w:lang w:bidi="fa-IR"/>
              </w:rPr>
            </w:pPr>
          </w:p>
        </w:tc>
        <w:tc>
          <w:tcPr>
            <w:tcW w:w="9073" w:type="dxa"/>
            <w:vAlign w:val="center"/>
          </w:tcPr>
          <w:p w14:paraId="5F400656" w14:textId="5FA32960" w:rsidR="00EF2E72" w:rsidRPr="00EF2E72" w:rsidRDefault="00EF2E72" w:rsidP="007643B0">
            <w:pPr>
              <w:tabs>
                <w:tab w:val="left" w:pos="1180"/>
              </w:tabs>
              <w:bidi/>
              <w:contextualSpacing/>
              <w:jc w:val="center"/>
              <w:rPr>
                <w:rFonts w:ascii="Times New Roman" w:eastAsia="Times New Roman" w:hAnsi="Times New Roman" w:cs="Titr"/>
                <w:color w:val="4F6228" w:themeColor="accent3" w:themeShade="80"/>
                <w:sz w:val="24"/>
                <w:szCs w:val="24"/>
                <w:rtl/>
                <w:lang w:bidi="fa-IR"/>
              </w:rPr>
            </w:pPr>
            <w:r w:rsidRPr="00EF2E72">
              <w:rPr>
                <w:rFonts w:ascii="Times New Roman" w:eastAsia="Times New Roman" w:hAnsi="Times New Roman" w:cs="Titr" w:hint="cs"/>
                <w:color w:val="4F6228" w:themeColor="accent3" w:themeShade="80"/>
                <w:sz w:val="24"/>
                <w:szCs w:val="24"/>
                <w:rtl/>
                <w:lang w:bidi="fa-IR"/>
              </w:rPr>
              <w:t>تور صنعتی</w:t>
            </w:r>
          </w:p>
        </w:tc>
      </w:tr>
      <w:tr w:rsidR="00EF2E72" w:rsidRPr="007246EA" w14:paraId="69C49830" w14:textId="77777777" w:rsidTr="007643B0">
        <w:tc>
          <w:tcPr>
            <w:tcW w:w="721" w:type="dxa"/>
            <w:vAlign w:val="center"/>
          </w:tcPr>
          <w:p w14:paraId="4DE52DE5" w14:textId="77777777" w:rsidR="00EF2E72" w:rsidRPr="00EF2E72" w:rsidRDefault="00EF2E72" w:rsidP="007643B0">
            <w:pPr>
              <w:jc w:val="center"/>
              <w:rPr>
                <w:rFonts w:ascii="AP Yekan bold" w:hAnsi="AP Yekan bold" w:cs="B Nazanin"/>
                <w:color w:val="4F6228" w:themeColor="accent3" w:themeShade="80"/>
                <w:rtl/>
                <w:lang w:bidi="fa-IR"/>
              </w:rPr>
            </w:pPr>
            <w:r w:rsidRPr="00EF2E72">
              <w:rPr>
                <w:rFonts w:ascii="AP Yekan bold" w:hAnsi="AP Yekan bold" w:cs="B Nazanin"/>
                <w:color w:val="4F6228" w:themeColor="accent3" w:themeShade="80"/>
                <w:lang w:bidi="fa-IR"/>
              </w:rPr>
              <w:t>18</w:t>
            </w:r>
          </w:p>
        </w:tc>
        <w:tc>
          <w:tcPr>
            <w:tcW w:w="9073" w:type="dxa"/>
            <w:vAlign w:val="center"/>
          </w:tcPr>
          <w:p w14:paraId="6C1E8441" w14:textId="77777777" w:rsidR="00EF2E72" w:rsidRPr="00675FF1" w:rsidRDefault="00EF2E72" w:rsidP="007643B0">
            <w:pPr>
              <w:tabs>
                <w:tab w:val="left" w:pos="1180"/>
              </w:tabs>
              <w:bidi/>
              <w:contextualSpacing/>
              <w:jc w:val="lowKashida"/>
              <w:rPr>
                <w:rFonts w:ascii="Times New Roman" w:eastAsia="Times New Roman" w:hAnsi="Times New Roman" w:cs="B Zar"/>
                <w:color w:val="4F6228" w:themeColor="accent3" w:themeShade="80"/>
                <w:sz w:val="24"/>
                <w:szCs w:val="24"/>
                <w:rtl/>
                <w:lang w:bidi="fa-IR"/>
              </w:rPr>
            </w:pPr>
            <w:r w:rsidRPr="00675FF1">
              <w:rPr>
                <w:rFonts w:ascii="Times New Roman" w:eastAsia="Times New Roman" w:hAnsi="Times New Roman" w:cs="B Zar" w:hint="cs"/>
                <w:color w:val="4F6228" w:themeColor="accent3" w:themeShade="80"/>
                <w:sz w:val="24"/>
                <w:szCs w:val="24"/>
                <w:rtl/>
                <w:lang w:bidi="fa-IR"/>
              </w:rPr>
              <w:t>برگزاری 4 تور صنعتی با حضور 89 نفر</w:t>
            </w:r>
          </w:p>
        </w:tc>
      </w:tr>
    </w:tbl>
    <w:p w14:paraId="4AFB78EA" w14:textId="02C1D7AD" w:rsidR="005F308F" w:rsidRPr="00C24A6A" w:rsidRDefault="005F308F" w:rsidP="00C24A6A">
      <w:pPr>
        <w:pStyle w:val="ListParagraph"/>
        <w:bidi/>
        <w:ind w:left="364"/>
        <w:jc w:val="lowKashida"/>
        <w:rPr>
          <w:rFonts w:cs="B Titr"/>
          <w:b/>
          <w:bCs/>
          <w:color w:val="1F497D" w:themeColor="text2"/>
          <w:u w:val="single"/>
          <w:rtl/>
          <w:lang w:bidi="fa-IR"/>
        </w:rPr>
      </w:pPr>
      <w:r w:rsidRPr="00C24A6A">
        <w:rPr>
          <w:rFonts w:cs="B Titr" w:hint="cs"/>
          <w:b/>
          <w:bCs/>
          <w:color w:val="1F497D" w:themeColor="text2"/>
          <w:u w:val="single"/>
          <w:rtl/>
          <w:lang w:bidi="fa-IR"/>
        </w:rPr>
        <w:t xml:space="preserve">د) حوزه حقوقی </w:t>
      </w:r>
    </w:p>
    <w:tbl>
      <w:tblPr>
        <w:tblStyle w:val="TableGrid"/>
        <w:bidiVisual/>
        <w:tblW w:w="0" w:type="auto"/>
        <w:tblInd w:w="-606" w:type="dxa"/>
        <w:tblLook w:val="04A0" w:firstRow="1" w:lastRow="0" w:firstColumn="1" w:lastColumn="0" w:noHBand="0" w:noVBand="1"/>
      </w:tblPr>
      <w:tblGrid>
        <w:gridCol w:w="718"/>
        <w:gridCol w:w="7667"/>
        <w:gridCol w:w="1406"/>
      </w:tblGrid>
      <w:tr w:rsidR="000251AD" w:rsidRPr="000251AD" w14:paraId="26EC6CA0" w14:textId="77777777" w:rsidTr="00D31988">
        <w:tc>
          <w:tcPr>
            <w:tcW w:w="718" w:type="dxa"/>
          </w:tcPr>
          <w:p w14:paraId="2C5A92A9" w14:textId="77777777" w:rsidR="005F308F" w:rsidRPr="000251AD" w:rsidRDefault="005F308F" w:rsidP="005F308F">
            <w:pPr>
              <w:pStyle w:val="ListParagraph"/>
              <w:bidi/>
              <w:ind w:left="0"/>
              <w:jc w:val="center"/>
              <w:rPr>
                <w:rFonts w:cs="B Titr"/>
                <w:color w:val="1F497D" w:themeColor="text2"/>
                <w:rtl/>
                <w:lang w:bidi="fa-IR"/>
              </w:rPr>
            </w:pPr>
            <w:r w:rsidRPr="000251AD">
              <w:rPr>
                <w:rFonts w:cs="B Titr" w:hint="cs"/>
                <w:color w:val="1F497D" w:themeColor="text2"/>
                <w:rtl/>
                <w:lang w:bidi="fa-IR"/>
              </w:rPr>
              <w:t xml:space="preserve">ردیف </w:t>
            </w:r>
          </w:p>
        </w:tc>
        <w:tc>
          <w:tcPr>
            <w:tcW w:w="7667" w:type="dxa"/>
          </w:tcPr>
          <w:p w14:paraId="29B91538" w14:textId="77777777" w:rsidR="005F308F" w:rsidRPr="000251AD" w:rsidRDefault="005F308F" w:rsidP="005F308F">
            <w:pPr>
              <w:pStyle w:val="ListParagraph"/>
              <w:bidi/>
              <w:ind w:left="0"/>
              <w:jc w:val="center"/>
              <w:rPr>
                <w:rFonts w:cs="B Titr"/>
                <w:color w:val="1F497D" w:themeColor="text2"/>
                <w:rtl/>
                <w:lang w:bidi="fa-IR"/>
              </w:rPr>
            </w:pPr>
            <w:r w:rsidRPr="000251AD">
              <w:rPr>
                <w:rFonts w:cs="B Titr" w:hint="cs"/>
                <w:color w:val="1F497D" w:themeColor="text2"/>
                <w:rtl/>
                <w:lang w:bidi="fa-IR"/>
              </w:rPr>
              <w:t xml:space="preserve">عنوان </w:t>
            </w:r>
          </w:p>
        </w:tc>
        <w:tc>
          <w:tcPr>
            <w:tcW w:w="1406" w:type="dxa"/>
          </w:tcPr>
          <w:p w14:paraId="3C6FC52F" w14:textId="77777777" w:rsidR="005F308F" w:rsidRPr="000251AD" w:rsidRDefault="005F308F" w:rsidP="005F308F">
            <w:pPr>
              <w:pStyle w:val="ListParagraph"/>
              <w:bidi/>
              <w:ind w:left="0"/>
              <w:jc w:val="center"/>
              <w:rPr>
                <w:rFonts w:cs="B Titr"/>
                <w:color w:val="1F497D" w:themeColor="text2"/>
                <w:rtl/>
                <w:lang w:bidi="fa-IR"/>
              </w:rPr>
            </w:pPr>
            <w:r w:rsidRPr="000251AD">
              <w:rPr>
                <w:rFonts w:cs="B Titr" w:hint="cs"/>
                <w:color w:val="1F497D" w:themeColor="text2"/>
                <w:rtl/>
                <w:lang w:bidi="fa-IR"/>
              </w:rPr>
              <w:t>تعداد (فقره)</w:t>
            </w:r>
          </w:p>
        </w:tc>
      </w:tr>
      <w:tr w:rsidR="000251AD" w:rsidRPr="000251AD" w14:paraId="772966FA" w14:textId="77777777" w:rsidTr="00D31988">
        <w:tc>
          <w:tcPr>
            <w:tcW w:w="718" w:type="dxa"/>
          </w:tcPr>
          <w:p w14:paraId="570FF3B7" w14:textId="77777777" w:rsidR="005F308F" w:rsidRPr="000251AD" w:rsidRDefault="005F308F" w:rsidP="005F308F">
            <w:pPr>
              <w:pStyle w:val="ListParagraph"/>
              <w:bidi/>
              <w:ind w:left="0"/>
              <w:jc w:val="center"/>
              <w:rPr>
                <w:rFonts w:cs="B Titr"/>
                <w:color w:val="1F497D" w:themeColor="text2"/>
                <w:rtl/>
                <w:lang w:bidi="fa-IR"/>
              </w:rPr>
            </w:pPr>
            <w:r w:rsidRPr="000251AD">
              <w:rPr>
                <w:rFonts w:cs="B Titr" w:hint="cs"/>
                <w:color w:val="1F497D" w:themeColor="text2"/>
                <w:rtl/>
                <w:lang w:bidi="fa-IR"/>
              </w:rPr>
              <w:t>1</w:t>
            </w:r>
          </w:p>
        </w:tc>
        <w:tc>
          <w:tcPr>
            <w:tcW w:w="7667" w:type="dxa"/>
          </w:tcPr>
          <w:p w14:paraId="1A059929" w14:textId="77777777" w:rsidR="005F308F" w:rsidRPr="00675FF1" w:rsidRDefault="005F308F" w:rsidP="005F308F">
            <w:pPr>
              <w:pStyle w:val="ListParagraph"/>
              <w:bidi/>
              <w:ind w:left="0"/>
              <w:rPr>
                <w:rFonts w:cs="B Zar"/>
                <w:color w:val="1F497D" w:themeColor="text2"/>
                <w:sz w:val="24"/>
                <w:szCs w:val="24"/>
                <w:rtl/>
                <w:lang w:bidi="fa-IR"/>
              </w:rPr>
            </w:pPr>
            <w:r w:rsidRPr="00675FF1">
              <w:rPr>
                <w:rFonts w:cs="B Zar" w:hint="cs"/>
                <w:color w:val="1F497D" w:themeColor="text2"/>
                <w:sz w:val="24"/>
                <w:szCs w:val="24"/>
                <w:rtl/>
                <w:lang w:bidi="fa-IR"/>
              </w:rPr>
              <w:t xml:space="preserve">تعیین تکلیف قراردادهای راکد </w:t>
            </w:r>
          </w:p>
        </w:tc>
        <w:tc>
          <w:tcPr>
            <w:tcW w:w="1406" w:type="dxa"/>
          </w:tcPr>
          <w:p w14:paraId="63D18007" w14:textId="6F0B47CF" w:rsidR="005F308F" w:rsidRPr="000251AD" w:rsidRDefault="00C5689B" w:rsidP="005F308F">
            <w:pPr>
              <w:pStyle w:val="ListParagraph"/>
              <w:bidi/>
              <w:ind w:left="0"/>
              <w:jc w:val="center"/>
              <w:rPr>
                <w:rFonts w:cs="B Nazanin"/>
                <w:color w:val="1F497D" w:themeColor="text2"/>
                <w:rtl/>
                <w:lang w:bidi="fa-IR"/>
              </w:rPr>
            </w:pPr>
            <w:r>
              <w:rPr>
                <w:rFonts w:cs="B Nazanin" w:hint="cs"/>
                <w:color w:val="1F497D" w:themeColor="text2"/>
                <w:rtl/>
                <w:lang w:bidi="fa-IR"/>
              </w:rPr>
              <w:t>49</w:t>
            </w:r>
          </w:p>
        </w:tc>
      </w:tr>
      <w:tr w:rsidR="000251AD" w:rsidRPr="000251AD" w14:paraId="5025E170" w14:textId="77777777" w:rsidTr="00D31988">
        <w:tc>
          <w:tcPr>
            <w:tcW w:w="718" w:type="dxa"/>
          </w:tcPr>
          <w:p w14:paraId="0A608E3E" w14:textId="77777777" w:rsidR="005F308F" w:rsidRPr="000251AD" w:rsidRDefault="005F308F" w:rsidP="005F308F">
            <w:pPr>
              <w:pStyle w:val="ListParagraph"/>
              <w:bidi/>
              <w:ind w:left="0"/>
              <w:jc w:val="center"/>
              <w:rPr>
                <w:rFonts w:cs="B Titr"/>
                <w:color w:val="1F497D" w:themeColor="text2"/>
                <w:rtl/>
                <w:lang w:bidi="fa-IR"/>
              </w:rPr>
            </w:pPr>
            <w:r w:rsidRPr="000251AD">
              <w:rPr>
                <w:rFonts w:cs="B Titr" w:hint="cs"/>
                <w:color w:val="1F497D" w:themeColor="text2"/>
                <w:rtl/>
                <w:lang w:bidi="fa-IR"/>
              </w:rPr>
              <w:t>2</w:t>
            </w:r>
          </w:p>
        </w:tc>
        <w:tc>
          <w:tcPr>
            <w:tcW w:w="7667" w:type="dxa"/>
          </w:tcPr>
          <w:p w14:paraId="353D9918" w14:textId="77777777" w:rsidR="005F308F" w:rsidRPr="00675FF1" w:rsidRDefault="005F308F" w:rsidP="005F308F">
            <w:pPr>
              <w:pStyle w:val="ListParagraph"/>
              <w:bidi/>
              <w:ind w:left="0"/>
              <w:rPr>
                <w:rFonts w:cs="B Zar"/>
                <w:color w:val="1F497D" w:themeColor="text2"/>
                <w:sz w:val="24"/>
                <w:szCs w:val="24"/>
                <w:rtl/>
                <w:lang w:bidi="fa-IR"/>
              </w:rPr>
            </w:pPr>
            <w:r w:rsidRPr="00675FF1">
              <w:rPr>
                <w:rFonts w:cs="B Zar" w:hint="cs"/>
                <w:color w:val="1F497D" w:themeColor="text2"/>
                <w:sz w:val="24"/>
                <w:szCs w:val="24"/>
                <w:rtl/>
                <w:lang w:bidi="fa-IR"/>
              </w:rPr>
              <w:t xml:space="preserve">فسخ قرار داد های راکد </w:t>
            </w:r>
          </w:p>
        </w:tc>
        <w:tc>
          <w:tcPr>
            <w:tcW w:w="1406" w:type="dxa"/>
          </w:tcPr>
          <w:p w14:paraId="17270CE1" w14:textId="1ECEC0F8" w:rsidR="005F308F" w:rsidRPr="000251AD" w:rsidRDefault="00C5689B" w:rsidP="005F308F">
            <w:pPr>
              <w:pStyle w:val="ListParagraph"/>
              <w:bidi/>
              <w:ind w:left="0"/>
              <w:jc w:val="center"/>
              <w:rPr>
                <w:rFonts w:cs="B Nazanin"/>
                <w:color w:val="1F497D" w:themeColor="text2"/>
                <w:rtl/>
                <w:lang w:bidi="fa-IR"/>
              </w:rPr>
            </w:pPr>
            <w:r>
              <w:rPr>
                <w:rFonts w:cs="B Nazanin" w:hint="cs"/>
                <w:color w:val="1F497D" w:themeColor="text2"/>
                <w:rtl/>
                <w:lang w:bidi="fa-IR"/>
              </w:rPr>
              <w:t>0</w:t>
            </w:r>
          </w:p>
        </w:tc>
      </w:tr>
      <w:tr w:rsidR="000251AD" w:rsidRPr="000251AD" w14:paraId="7E99A50E" w14:textId="77777777" w:rsidTr="00D31988">
        <w:tc>
          <w:tcPr>
            <w:tcW w:w="718" w:type="dxa"/>
          </w:tcPr>
          <w:p w14:paraId="40C02080" w14:textId="675DFBAD" w:rsidR="00876580" w:rsidRPr="000251AD" w:rsidRDefault="00876580" w:rsidP="005F308F">
            <w:pPr>
              <w:pStyle w:val="ListParagraph"/>
              <w:bidi/>
              <w:ind w:left="0"/>
              <w:jc w:val="center"/>
              <w:rPr>
                <w:rFonts w:cs="B Titr"/>
                <w:color w:val="1F497D" w:themeColor="text2"/>
                <w:rtl/>
                <w:lang w:bidi="fa-IR"/>
              </w:rPr>
            </w:pPr>
            <w:r w:rsidRPr="000251AD">
              <w:rPr>
                <w:rFonts w:cs="B Titr" w:hint="cs"/>
                <w:color w:val="1F497D" w:themeColor="text2"/>
                <w:rtl/>
                <w:lang w:bidi="fa-IR"/>
              </w:rPr>
              <w:t>3</w:t>
            </w:r>
          </w:p>
        </w:tc>
        <w:tc>
          <w:tcPr>
            <w:tcW w:w="7667" w:type="dxa"/>
          </w:tcPr>
          <w:p w14:paraId="25ABA7BE" w14:textId="57179139" w:rsidR="00876580" w:rsidRPr="00675FF1" w:rsidRDefault="00876580" w:rsidP="005F308F">
            <w:pPr>
              <w:pStyle w:val="ListParagraph"/>
              <w:bidi/>
              <w:ind w:left="0"/>
              <w:rPr>
                <w:rFonts w:cs="B Zar"/>
                <w:color w:val="1F497D" w:themeColor="text2"/>
                <w:sz w:val="24"/>
                <w:szCs w:val="24"/>
                <w:rtl/>
                <w:lang w:bidi="fa-IR"/>
              </w:rPr>
            </w:pPr>
            <w:r w:rsidRPr="00675FF1">
              <w:rPr>
                <w:rFonts w:cs="B Zar" w:hint="cs"/>
                <w:color w:val="1F497D" w:themeColor="text2"/>
                <w:sz w:val="24"/>
                <w:szCs w:val="24"/>
                <w:rtl/>
                <w:lang w:bidi="fa-IR"/>
              </w:rPr>
              <w:t>فسخ قرارداد در کمیته پایش</w:t>
            </w:r>
          </w:p>
        </w:tc>
        <w:tc>
          <w:tcPr>
            <w:tcW w:w="1406" w:type="dxa"/>
          </w:tcPr>
          <w:p w14:paraId="454EE450" w14:textId="7944E323" w:rsidR="00876580" w:rsidRPr="000251AD" w:rsidRDefault="00C5689B" w:rsidP="005F308F">
            <w:pPr>
              <w:pStyle w:val="ListParagraph"/>
              <w:bidi/>
              <w:ind w:left="0"/>
              <w:jc w:val="center"/>
              <w:rPr>
                <w:rFonts w:cs="B Nazanin"/>
                <w:color w:val="1F497D" w:themeColor="text2"/>
                <w:rtl/>
                <w:lang w:bidi="fa-IR"/>
              </w:rPr>
            </w:pPr>
            <w:r>
              <w:rPr>
                <w:rFonts w:cs="B Nazanin" w:hint="cs"/>
                <w:color w:val="1F497D" w:themeColor="text2"/>
                <w:rtl/>
                <w:lang w:bidi="fa-IR"/>
              </w:rPr>
              <w:t>20</w:t>
            </w:r>
          </w:p>
        </w:tc>
      </w:tr>
      <w:tr w:rsidR="000251AD" w:rsidRPr="000251AD" w14:paraId="7C9986BF" w14:textId="77777777" w:rsidTr="00D31988">
        <w:tc>
          <w:tcPr>
            <w:tcW w:w="718" w:type="dxa"/>
          </w:tcPr>
          <w:p w14:paraId="58466D63" w14:textId="0BD69A4D" w:rsidR="005F308F" w:rsidRPr="000251AD" w:rsidRDefault="00876580" w:rsidP="005F308F">
            <w:pPr>
              <w:pStyle w:val="ListParagraph"/>
              <w:bidi/>
              <w:ind w:left="0"/>
              <w:jc w:val="center"/>
              <w:rPr>
                <w:rFonts w:cs="B Titr"/>
                <w:color w:val="1F497D" w:themeColor="text2"/>
                <w:rtl/>
                <w:lang w:bidi="fa-IR"/>
              </w:rPr>
            </w:pPr>
            <w:r w:rsidRPr="000251AD">
              <w:rPr>
                <w:rFonts w:cs="B Titr" w:hint="cs"/>
                <w:color w:val="1F497D" w:themeColor="text2"/>
                <w:rtl/>
                <w:lang w:bidi="fa-IR"/>
              </w:rPr>
              <w:t>4</w:t>
            </w:r>
          </w:p>
        </w:tc>
        <w:tc>
          <w:tcPr>
            <w:tcW w:w="7667" w:type="dxa"/>
          </w:tcPr>
          <w:p w14:paraId="20DF57CB" w14:textId="77777777" w:rsidR="005F308F" w:rsidRPr="00675FF1" w:rsidRDefault="005F308F" w:rsidP="005F308F">
            <w:pPr>
              <w:pStyle w:val="ListParagraph"/>
              <w:bidi/>
              <w:ind w:left="0"/>
              <w:rPr>
                <w:rFonts w:cs="B Zar"/>
                <w:color w:val="1F497D" w:themeColor="text2"/>
                <w:sz w:val="24"/>
                <w:szCs w:val="24"/>
                <w:rtl/>
                <w:lang w:bidi="fa-IR"/>
              </w:rPr>
            </w:pPr>
            <w:r w:rsidRPr="00675FF1">
              <w:rPr>
                <w:rFonts w:cs="B Zar" w:hint="cs"/>
                <w:color w:val="1F497D" w:themeColor="text2"/>
                <w:sz w:val="24"/>
                <w:szCs w:val="24"/>
                <w:rtl/>
                <w:lang w:bidi="fa-IR"/>
              </w:rPr>
              <w:t xml:space="preserve">طرح در محاکم </w:t>
            </w:r>
          </w:p>
        </w:tc>
        <w:tc>
          <w:tcPr>
            <w:tcW w:w="1406" w:type="dxa"/>
          </w:tcPr>
          <w:p w14:paraId="3337BEA5" w14:textId="62CAA5BB" w:rsidR="005F308F" w:rsidRPr="000251AD" w:rsidRDefault="00C5689B" w:rsidP="00876580">
            <w:pPr>
              <w:pStyle w:val="ListParagraph"/>
              <w:tabs>
                <w:tab w:val="left" w:pos="455"/>
                <w:tab w:val="center" w:pos="595"/>
              </w:tabs>
              <w:bidi/>
              <w:ind w:left="0"/>
              <w:jc w:val="center"/>
              <w:rPr>
                <w:rFonts w:cs="B Nazanin"/>
                <w:color w:val="1F497D" w:themeColor="text2"/>
                <w:rtl/>
                <w:lang w:bidi="fa-IR"/>
              </w:rPr>
            </w:pPr>
            <w:r>
              <w:rPr>
                <w:rFonts w:cs="B Nazanin" w:hint="cs"/>
                <w:color w:val="1F497D" w:themeColor="text2"/>
                <w:rtl/>
                <w:lang w:bidi="fa-IR"/>
              </w:rPr>
              <w:t>0</w:t>
            </w:r>
          </w:p>
        </w:tc>
      </w:tr>
      <w:tr w:rsidR="000251AD" w:rsidRPr="000251AD" w14:paraId="7004A340" w14:textId="77777777" w:rsidTr="00D31988">
        <w:tc>
          <w:tcPr>
            <w:tcW w:w="718" w:type="dxa"/>
          </w:tcPr>
          <w:p w14:paraId="28D3402E" w14:textId="2BFA6E29" w:rsidR="005F308F" w:rsidRPr="000251AD" w:rsidRDefault="00876580" w:rsidP="005F308F">
            <w:pPr>
              <w:pStyle w:val="ListParagraph"/>
              <w:bidi/>
              <w:ind w:left="0"/>
              <w:jc w:val="center"/>
              <w:rPr>
                <w:rFonts w:cs="B Titr"/>
                <w:color w:val="1F497D" w:themeColor="text2"/>
                <w:rtl/>
                <w:lang w:bidi="fa-IR"/>
              </w:rPr>
            </w:pPr>
            <w:r w:rsidRPr="000251AD">
              <w:rPr>
                <w:rFonts w:cs="B Titr" w:hint="cs"/>
                <w:color w:val="1F497D" w:themeColor="text2"/>
                <w:rtl/>
                <w:lang w:bidi="fa-IR"/>
              </w:rPr>
              <w:t>5</w:t>
            </w:r>
          </w:p>
        </w:tc>
        <w:tc>
          <w:tcPr>
            <w:tcW w:w="7667" w:type="dxa"/>
          </w:tcPr>
          <w:p w14:paraId="4B51E2AD" w14:textId="77777777" w:rsidR="005F308F" w:rsidRPr="00675FF1" w:rsidRDefault="005F308F" w:rsidP="005F308F">
            <w:pPr>
              <w:pStyle w:val="ListParagraph"/>
              <w:bidi/>
              <w:ind w:left="0"/>
              <w:rPr>
                <w:rFonts w:cs="B Zar"/>
                <w:color w:val="1F497D" w:themeColor="text2"/>
                <w:sz w:val="24"/>
                <w:szCs w:val="24"/>
                <w:rtl/>
                <w:lang w:bidi="fa-IR"/>
              </w:rPr>
            </w:pPr>
            <w:r w:rsidRPr="00675FF1">
              <w:rPr>
                <w:rFonts w:cs="B Zar" w:hint="cs"/>
                <w:color w:val="1F497D" w:themeColor="text2"/>
                <w:sz w:val="24"/>
                <w:szCs w:val="24"/>
                <w:rtl/>
                <w:lang w:bidi="fa-IR"/>
              </w:rPr>
              <w:t>آزاد سازی اراضی (هکتار)</w:t>
            </w:r>
          </w:p>
        </w:tc>
        <w:tc>
          <w:tcPr>
            <w:tcW w:w="1406" w:type="dxa"/>
          </w:tcPr>
          <w:p w14:paraId="1F71E902" w14:textId="3CD61F49" w:rsidR="005F308F" w:rsidRPr="000251AD" w:rsidRDefault="00C5689B" w:rsidP="005F308F">
            <w:pPr>
              <w:pStyle w:val="ListParagraph"/>
              <w:bidi/>
              <w:ind w:left="0"/>
              <w:jc w:val="center"/>
              <w:rPr>
                <w:rFonts w:cs="B Nazanin"/>
                <w:color w:val="1F497D" w:themeColor="text2"/>
                <w:rtl/>
                <w:lang w:bidi="fa-IR"/>
              </w:rPr>
            </w:pPr>
            <w:r>
              <w:rPr>
                <w:rFonts w:cs="B Nazanin" w:hint="cs"/>
                <w:color w:val="1F497D" w:themeColor="text2"/>
                <w:rtl/>
                <w:lang w:bidi="fa-IR"/>
              </w:rPr>
              <w:t>5</w:t>
            </w:r>
          </w:p>
        </w:tc>
      </w:tr>
    </w:tbl>
    <w:p w14:paraId="17AB01DE" w14:textId="167358B9" w:rsidR="00BD2C16" w:rsidRDefault="00BD2C16" w:rsidP="00FF1D96">
      <w:pPr>
        <w:rPr>
          <w:rFonts w:cs="B Zar"/>
          <w:lang w:bidi="fa-IR"/>
        </w:rPr>
      </w:pPr>
    </w:p>
    <w:sectPr w:rsidR="00BD2C16" w:rsidSect="001B55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P Yekan bold">
    <w:panose1 w:val="02000503030000020004"/>
    <w:charset w:val="00"/>
    <w:family w:val="auto"/>
    <w:pitch w:val="variable"/>
    <w:sig w:usb0="800020AF" w:usb1="D000A0DA" w:usb2="00000008" w:usb3="00000000" w:csb0="0000005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097B"/>
    <w:multiLevelType w:val="hybridMultilevel"/>
    <w:tmpl w:val="DA3E3AAA"/>
    <w:lvl w:ilvl="0" w:tplc="31C23A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0057E"/>
    <w:multiLevelType w:val="hybridMultilevel"/>
    <w:tmpl w:val="4A782D3C"/>
    <w:lvl w:ilvl="0" w:tplc="2F727EC2">
      <w:start w:val="1"/>
      <w:numFmt w:val="bullet"/>
      <w:lvlText w:val="-"/>
      <w:lvlJc w:val="left"/>
      <w:pPr>
        <w:ind w:left="724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" w15:restartNumberingAfterBreak="0">
    <w:nsid w:val="0EE356C0"/>
    <w:multiLevelType w:val="hybridMultilevel"/>
    <w:tmpl w:val="D5AE0A18"/>
    <w:lvl w:ilvl="0" w:tplc="AF689D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B1081"/>
    <w:multiLevelType w:val="hybridMultilevel"/>
    <w:tmpl w:val="D92C034C"/>
    <w:lvl w:ilvl="0" w:tplc="1D186C2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062DF"/>
    <w:multiLevelType w:val="hybridMultilevel"/>
    <w:tmpl w:val="3926C5CA"/>
    <w:lvl w:ilvl="0" w:tplc="DCBC9980">
      <w:start w:val="1"/>
      <w:numFmt w:val="decimal"/>
      <w:lvlText w:val="%1-"/>
      <w:lvlJc w:val="left"/>
      <w:pPr>
        <w:ind w:left="36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5" w15:restartNumberingAfterBreak="0">
    <w:nsid w:val="38623548"/>
    <w:multiLevelType w:val="hybridMultilevel"/>
    <w:tmpl w:val="663A23C8"/>
    <w:lvl w:ilvl="0" w:tplc="DCBC9980">
      <w:start w:val="1"/>
      <w:numFmt w:val="decimal"/>
      <w:lvlText w:val="%1-"/>
      <w:lvlJc w:val="left"/>
      <w:pPr>
        <w:ind w:left="36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3BD17BAB"/>
    <w:multiLevelType w:val="hybridMultilevel"/>
    <w:tmpl w:val="568CA316"/>
    <w:lvl w:ilvl="0" w:tplc="1D186C2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23BDC"/>
    <w:multiLevelType w:val="hybridMultilevel"/>
    <w:tmpl w:val="7AE88C88"/>
    <w:lvl w:ilvl="0" w:tplc="DCBC9980">
      <w:start w:val="1"/>
      <w:numFmt w:val="decimal"/>
      <w:lvlText w:val="%1-"/>
      <w:lvlJc w:val="left"/>
      <w:pPr>
        <w:ind w:left="724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8" w15:restartNumberingAfterBreak="0">
    <w:nsid w:val="42B90456"/>
    <w:multiLevelType w:val="hybridMultilevel"/>
    <w:tmpl w:val="E57A10B6"/>
    <w:lvl w:ilvl="0" w:tplc="1D186C2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2718D"/>
    <w:multiLevelType w:val="hybridMultilevel"/>
    <w:tmpl w:val="A43C233A"/>
    <w:lvl w:ilvl="0" w:tplc="FB86074E">
      <w:start w:val="1"/>
      <w:numFmt w:val="decimal"/>
      <w:lvlText w:val="%1-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62E40D4C"/>
    <w:multiLevelType w:val="hybridMultilevel"/>
    <w:tmpl w:val="3A96E752"/>
    <w:lvl w:ilvl="0" w:tplc="1674E9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14276E"/>
    <w:multiLevelType w:val="hybridMultilevel"/>
    <w:tmpl w:val="EEDC3486"/>
    <w:lvl w:ilvl="0" w:tplc="BDCE400E">
      <w:numFmt w:val="bullet"/>
      <w:lvlText w:val="-"/>
      <w:lvlJc w:val="left"/>
      <w:pPr>
        <w:ind w:left="1069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6E11378"/>
    <w:multiLevelType w:val="hybridMultilevel"/>
    <w:tmpl w:val="0C988B60"/>
    <w:lvl w:ilvl="0" w:tplc="DCBC9980">
      <w:start w:val="1"/>
      <w:numFmt w:val="decimal"/>
      <w:lvlText w:val="%1-"/>
      <w:lvlJc w:val="left"/>
      <w:pPr>
        <w:ind w:left="36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3" w15:restartNumberingAfterBreak="0">
    <w:nsid w:val="6D797FAC"/>
    <w:multiLevelType w:val="hybridMultilevel"/>
    <w:tmpl w:val="0EE231C0"/>
    <w:lvl w:ilvl="0" w:tplc="DCBC9980">
      <w:start w:val="1"/>
      <w:numFmt w:val="decimal"/>
      <w:lvlText w:val="%1-"/>
      <w:lvlJc w:val="left"/>
      <w:pPr>
        <w:ind w:left="724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4" w15:restartNumberingAfterBreak="0">
    <w:nsid w:val="6FB422AC"/>
    <w:multiLevelType w:val="hybridMultilevel"/>
    <w:tmpl w:val="BCD82D36"/>
    <w:lvl w:ilvl="0" w:tplc="1D186C2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A35849"/>
    <w:multiLevelType w:val="hybridMultilevel"/>
    <w:tmpl w:val="67C6946C"/>
    <w:lvl w:ilvl="0" w:tplc="DCBC9980">
      <w:start w:val="1"/>
      <w:numFmt w:val="decimal"/>
      <w:lvlText w:val="%1-"/>
      <w:lvlJc w:val="left"/>
      <w:pPr>
        <w:ind w:left="724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6" w15:restartNumberingAfterBreak="0">
    <w:nsid w:val="7742743F"/>
    <w:multiLevelType w:val="hybridMultilevel"/>
    <w:tmpl w:val="187A5D44"/>
    <w:lvl w:ilvl="0" w:tplc="A9081C1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7" w15:restartNumberingAfterBreak="0">
    <w:nsid w:val="7DAE58BC"/>
    <w:multiLevelType w:val="hybridMultilevel"/>
    <w:tmpl w:val="B7F498EE"/>
    <w:lvl w:ilvl="0" w:tplc="1D186C2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4"/>
  </w:num>
  <w:num w:numId="4">
    <w:abstractNumId w:val="9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7"/>
  </w:num>
  <w:num w:numId="9">
    <w:abstractNumId w:val="15"/>
  </w:num>
  <w:num w:numId="10">
    <w:abstractNumId w:val="5"/>
  </w:num>
  <w:num w:numId="11">
    <w:abstractNumId w:val="10"/>
  </w:num>
  <w:num w:numId="12">
    <w:abstractNumId w:val="0"/>
  </w:num>
  <w:num w:numId="13">
    <w:abstractNumId w:val="12"/>
  </w:num>
  <w:num w:numId="14">
    <w:abstractNumId w:val="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4"/>
  </w:num>
  <w:num w:numId="18">
    <w:abstractNumId w:val="17"/>
  </w:num>
  <w:num w:numId="19">
    <w:abstractNumId w:val="8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1AA"/>
    <w:rsid w:val="000251AD"/>
    <w:rsid w:val="000330BA"/>
    <w:rsid w:val="00047F57"/>
    <w:rsid w:val="000634DE"/>
    <w:rsid w:val="00070093"/>
    <w:rsid w:val="000702A4"/>
    <w:rsid w:val="00077B91"/>
    <w:rsid w:val="000864A4"/>
    <w:rsid w:val="000B2AD9"/>
    <w:rsid w:val="000B624D"/>
    <w:rsid w:val="000C47D8"/>
    <w:rsid w:val="000F1DB5"/>
    <w:rsid w:val="000F6F93"/>
    <w:rsid w:val="00100639"/>
    <w:rsid w:val="00106311"/>
    <w:rsid w:val="001547B7"/>
    <w:rsid w:val="00155B92"/>
    <w:rsid w:val="00160445"/>
    <w:rsid w:val="00170AE9"/>
    <w:rsid w:val="001855D0"/>
    <w:rsid w:val="001A5D8F"/>
    <w:rsid w:val="001B32AF"/>
    <w:rsid w:val="001B5538"/>
    <w:rsid w:val="001C24F6"/>
    <w:rsid w:val="001C7661"/>
    <w:rsid w:val="001D3417"/>
    <w:rsid w:val="001D747F"/>
    <w:rsid w:val="001E5D93"/>
    <w:rsid w:val="001F39AF"/>
    <w:rsid w:val="00206E01"/>
    <w:rsid w:val="00235231"/>
    <w:rsid w:val="00235B75"/>
    <w:rsid w:val="00253D26"/>
    <w:rsid w:val="00281ABB"/>
    <w:rsid w:val="00296EFC"/>
    <w:rsid w:val="002A7D33"/>
    <w:rsid w:val="002B24AC"/>
    <w:rsid w:val="002C62B8"/>
    <w:rsid w:val="002E7F96"/>
    <w:rsid w:val="002F0773"/>
    <w:rsid w:val="003275DB"/>
    <w:rsid w:val="003355D8"/>
    <w:rsid w:val="0033699E"/>
    <w:rsid w:val="003448B7"/>
    <w:rsid w:val="00362BAD"/>
    <w:rsid w:val="003726A7"/>
    <w:rsid w:val="00395940"/>
    <w:rsid w:val="00396BB8"/>
    <w:rsid w:val="003A69FA"/>
    <w:rsid w:val="003B01B9"/>
    <w:rsid w:val="003B03D3"/>
    <w:rsid w:val="003D1D70"/>
    <w:rsid w:val="00425D19"/>
    <w:rsid w:val="004455E2"/>
    <w:rsid w:val="00464221"/>
    <w:rsid w:val="004655D5"/>
    <w:rsid w:val="004731DC"/>
    <w:rsid w:val="004750AB"/>
    <w:rsid w:val="00480957"/>
    <w:rsid w:val="00486A4C"/>
    <w:rsid w:val="004907CD"/>
    <w:rsid w:val="004A0813"/>
    <w:rsid w:val="004A29B8"/>
    <w:rsid w:val="004E2A98"/>
    <w:rsid w:val="00562753"/>
    <w:rsid w:val="0057455A"/>
    <w:rsid w:val="00583991"/>
    <w:rsid w:val="005913A7"/>
    <w:rsid w:val="00592C65"/>
    <w:rsid w:val="005D2F16"/>
    <w:rsid w:val="005D72FD"/>
    <w:rsid w:val="005E2C73"/>
    <w:rsid w:val="005E4855"/>
    <w:rsid w:val="005F308F"/>
    <w:rsid w:val="006141F1"/>
    <w:rsid w:val="00616B01"/>
    <w:rsid w:val="00675FF1"/>
    <w:rsid w:val="00684111"/>
    <w:rsid w:val="006920CF"/>
    <w:rsid w:val="006C347E"/>
    <w:rsid w:val="006D67C2"/>
    <w:rsid w:val="00707163"/>
    <w:rsid w:val="00722EF0"/>
    <w:rsid w:val="00723E50"/>
    <w:rsid w:val="007246EA"/>
    <w:rsid w:val="0072518A"/>
    <w:rsid w:val="007266FA"/>
    <w:rsid w:val="00735FB3"/>
    <w:rsid w:val="0074468E"/>
    <w:rsid w:val="007509B4"/>
    <w:rsid w:val="007643B0"/>
    <w:rsid w:val="00783394"/>
    <w:rsid w:val="00793CAC"/>
    <w:rsid w:val="00796EA2"/>
    <w:rsid w:val="007A297D"/>
    <w:rsid w:val="007B5780"/>
    <w:rsid w:val="007B5D6A"/>
    <w:rsid w:val="007C23A0"/>
    <w:rsid w:val="007D75AE"/>
    <w:rsid w:val="0080381B"/>
    <w:rsid w:val="00803B07"/>
    <w:rsid w:val="00815E16"/>
    <w:rsid w:val="0083145B"/>
    <w:rsid w:val="008320D2"/>
    <w:rsid w:val="00837C6A"/>
    <w:rsid w:val="00864C2E"/>
    <w:rsid w:val="00876580"/>
    <w:rsid w:val="008A2E37"/>
    <w:rsid w:val="008B73D7"/>
    <w:rsid w:val="008C0740"/>
    <w:rsid w:val="008D7249"/>
    <w:rsid w:val="008D7D44"/>
    <w:rsid w:val="008E62F1"/>
    <w:rsid w:val="00933903"/>
    <w:rsid w:val="009532D1"/>
    <w:rsid w:val="00955EEA"/>
    <w:rsid w:val="009710F8"/>
    <w:rsid w:val="00985BB2"/>
    <w:rsid w:val="00985C19"/>
    <w:rsid w:val="00986982"/>
    <w:rsid w:val="00993740"/>
    <w:rsid w:val="009968D2"/>
    <w:rsid w:val="009A7273"/>
    <w:rsid w:val="009B17C5"/>
    <w:rsid w:val="009D4244"/>
    <w:rsid w:val="009D4AAF"/>
    <w:rsid w:val="009E458C"/>
    <w:rsid w:val="009F4BAA"/>
    <w:rsid w:val="009F64B9"/>
    <w:rsid w:val="00A04200"/>
    <w:rsid w:val="00A50FDE"/>
    <w:rsid w:val="00A618F2"/>
    <w:rsid w:val="00A674D0"/>
    <w:rsid w:val="00A8472E"/>
    <w:rsid w:val="00A84B5D"/>
    <w:rsid w:val="00A87C25"/>
    <w:rsid w:val="00AA29AA"/>
    <w:rsid w:val="00AB54E5"/>
    <w:rsid w:val="00AC3CA0"/>
    <w:rsid w:val="00AD1545"/>
    <w:rsid w:val="00AD7AF8"/>
    <w:rsid w:val="00AE4347"/>
    <w:rsid w:val="00B24EA3"/>
    <w:rsid w:val="00B32346"/>
    <w:rsid w:val="00B33ED6"/>
    <w:rsid w:val="00B4498C"/>
    <w:rsid w:val="00B52C88"/>
    <w:rsid w:val="00B53870"/>
    <w:rsid w:val="00B85011"/>
    <w:rsid w:val="00B86235"/>
    <w:rsid w:val="00B9411C"/>
    <w:rsid w:val="00B9724B"/>
    <w:rsid w:val="00BA5743"/>
    <w:rsid w:val="00BB3756"/>
    <w:rsid w:val="00BB3F42"/>
    <w:rsid w:val="00BB710D"/>
    <w:rsid w:val="00BC7574"/>
    <w:rsid w:val="00BD2C16"/>
    <w:rsid w:val="00BD34B6"/>
    <w:rsid w:val="00BE5458"/>
    <w:rsid w:val="00BF0C8C"/>
    <w:rsid w:val="00C24A6A"/>
    <w:rsid w:val="00C26EFB"/>
    <w:rsid w:val="00C31798"/>
    <w:rsid w:val="00C32AC2"/>
    <w:rsid w:val="00C361F2"/>
    <w:rsid w:val="00C41492"/>
    <w:rsid w:val="00C46929"/>
    <w:rsid w:val="00C5689B"/>
    <w:rsid w:val="00C66445"/>
    <w:rsid w:val="00C728A8"/>
    <w:rsid w:val="00C83107"/>
    <w:rsid w:val="00C90665"/>
    <w:rsid w:val="00CB077C"/>
    <w:rsid w:val="00CB27B9"/>
    <w:rsid w:val="00CE0AB9"/>
    <w:rsid w:val="00CE6280"/>
    <w:rsid w:val="00D0340A"/>
    <w:rsid w:val="00D06263"/>
    <w:rsid w:val="00D069E6"/>
    <w:rsid w:val="00D31988"/>
    <w:rsid w:val="00D51AC0"/>
    <w:rsid w:val="00D53502"/>
    <w:rsid w:val="00D95256"/>
    <w:rsid w:val="00DB3A73"/>
    <w:rsid w:val="00DD13E8"/>
    <w:rsid w:val="00DF2BA5"/>
    <w:rsid w:val="00E04232"/>
    <w:rsid w:val="00E0474B"/>
    <w:rsid w:val="00E060BB"/>
    <w:rsid w:val="00E10357"/>
    <w:rsid w:val="00E11DF4"/>
    <w:rsid w:val="00E13816"/>
    <w:rsid w:val="00E3479F"/>
    <w:rsid w:val="00E512E4"/>
    <w:rsid w:val="00E8671F"/>
    <w:rsid w:val="00EF2218"/>
    <w:rsid w:val="00EF2E72"/>
    <w:rsid w:val="00EF4600"/>
    <w:rsid w:val="00EF741F"/>
    <w:rsid w:val="00F10450"/>
    <w:rsid w:val="00F33152"/>
    <w:rsid w:val="00F33A35"/>
    <w:rsid w:val="00F3561F"/>
    <w:rsid w:val="00F52C1E"/>
    <w:rsid w:val="00F6041E"/>
    <w:rsid w:val="00F66BDB"/>
    <w:rsid w:val="00F77097"/>
    <w:rsid w:val="00F92999"/>
    <w:rsid w:val="00FA1D70"/>
    <w:rsid w:val="00FA31AA"/>
    <w:rsid w:val="00FA4EBF"/>
    <w:rsid w:val="00FA6F60"/>
    <w:rsid w:val="00FB6AE3"/>
    <w:rsid w:val="00FC27DE"/>
    <w:rsid w:val="00FF1D96"/>
    <w:rsid w:val="00FF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1117F3F"/>
  <w15:docId w15:val="{401BF486-CB9F-4575-A3B5-4C6D9973F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1AA"/>
    <w:pPr>
      <w:ind w:left="720"/>
      <w:contextualSpacing/>
    </w:pPr>
  </w:style>
  <w:style w:type="table" w:styleId="TableGrid">
    <w:name w:val="Table Grid"/>
    <w:basedOn w:val="TableNormal"/>
    <w:uiPriority w:val="39"/>
    <w:rsid w:val="00E10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4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E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8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C5EDB-7099-48EF-8393-BD506030A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 reza. shamsaee</dc:creator>
  <cp:lastModifiedBy>ali reza. shamsaei</cp:lastModifiedBy>
  <cp:revision>17</cp:revision>
  <cp:lastPrinted>2024-03-27T18:32:00Z</cp:lastPrinted>
  <dcterms:created xsi:type="dcterms:W3CDTF">2025-07-06T16:05:00Z</dcterms:created>
  <dcterms:modified xsi:type="dcterms:W3CDTF">2025-08-04T09:29:00Z</dcterms:modified>
</cp:coreProperties>
</file>